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3A" w:rsidRDefault="00BA3448">
      <w:pPr>
        <w:spacing w:line="360" w:lineRule="auto"/>
        <w:ind w:left="964" w:hangingChars="300" w:hanging="964"/>
      </w:pPr>
      <w:r>
        <w:rPr>
          <w:rFonts w:hint="eastAsia"/>
          <w:b/>
          <w:sz w:val="32"/>
          <w:szCs w:val="32"/>
        </w:rPr>
        <w:t>2021-2022</w:t>
      </w:r>
      <w:r>
        <w:rPr>
          <w:rFonts w:hint="eastAsia"/>
          <w:b/>
          <w:sz w:val="32"/>
          <w:szCs w:val="32"/>
        </w:rPr>
        <w:t>学年第二学期初</w:t>
      </w:r>
      <w:r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年级</w:t>
      </w:r>
      <w:r>
        <w:rPr>
          <w:rFonts w:hint="eastAsia"/>
          <w:b/>
          <w:sz w:val="32"/>
          <w:szCs w:val="32"/>
        </w:rPr>
        <w:t>数学</w:t>
      </w:r>
      <w:r>
        <w:rPr>
          <w:rFonts w:hint="eastAsia"/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次课堂练习</w:t>
      </w:r>
    </w:p>
    <w:p w:rsidR="008D7F3A" w:rsidRDefault="00BA3448">
      <w:pPr>
        <w:spacing w:line="360" w:lineRule="auto"/>
        <w:ind w:left="273" w:hangingChars="130" w:hanging="273"/>
      </w:pPr>
      <w:r>
        <w:rPr>
          <w:rFonts w:hint="eastAsia"/>
        </w:rPr>
        <w:t>一．选择题（每题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8D7F3A" w:rsidRDefault="00BA3448">
      <w:pPr>
        <w:spacing w:line="360" w:lineRule="auto"/>
        <w:ind w:left="273" w:hangingChars="130" w:hanging="273"/>
      </w:pPr>
      <w:r>
        <w:t xml:space="preserve">1. </w:t>
      </w:r>
      <w:r>
        <w:rPr>
          <w:rFonts w:eastAsia="新宋体" w:hint="eastAsia"/>
          <w:szCs w:val="21"/>
        </w:rPr>
        <w:t>下列所示的车标图案，其中可以看作由“基本图案”经过平移得到的是（　　）</w:t>
      </w:r>
    </w:p>
    <w:p w:rsidR="008D7F3A" w:rsidRDefault="00BA3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485775" cy="485775"/>
            <wp:effectExtent l="19050" t="0" r="9525" b="0"/>
            <wp:docPr id="1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CA5">
        <w:rPr>
          <w:rFonts w:eastAsia="新宋体" w:hint="eastAsia"/>
          <w:szCs w:val="21"/>
        </w:rPr>
        <w:t xml:space="preserve">         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533400" cy="314325"/>
            <wp:effectExtent l="19050" t="0" r="0" b="0"/>
            <wp:docPr id="1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74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CA5">
        <w:rPr>
          <w:rFonts w:eastAsia="新宋体" w:hint="eastAsia"/>
          <w:szCs w:val="21"/>
        </w:rPr>
        <w:t xml:space="preserve">       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495300" cy="219075"/>
            <wp:effectExtent l="19050" t="0" r="0" b="0"/>
            <wp:docPr id="2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69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CA5">
        <w:rPr>
          <w:rFonts w:eastAsia="新宋体" w:hint="eastAsia"/>
          <w:szCs w:val="21"/>
        </w:rPr>
        <w:t xml:space="preserve">       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542925" cy="457200"/>
            <wp:effectExtent l="19050" t="0" r="9525" b="0"/>
            <wp:docPr id="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01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  <w:color w:val="000000"/>
        </w:rPr>
        <w:t>2</w:t>
      </w:r>
      <w:r>
        <w:rPr>
          <w:color w:val="000000"/>
        </w:rPr>
        <w:t xml:space="preserve">. </w:t>
      </w:r>
      <w:r>
        <w:rPr>
          <w:rFonts w:hint="eastAsia"/>
        </w:rPr>
        <w:t>如图所示，一副三角板叠放在一起，则图中</w:t>
      </w:r>
      <w:r w:rsidR="008D7F3A"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9.5pt;height:11.25pt" o:ole="">
            <v:imagedata r:id="rId10" o:title="eqId5d7d265205564d0c9dc4ab8dbba13656"/>
          </v:shape>
          <o:OLEObject Type="Embed" ProgID="Equation.DSMT4" ShapeID="_x0000_i1025" DrawAspect="Content" ObjectID="_1709837687" r:id="rId11"/>
        </w:object>
      </w:r>
      <w:r>
        <w:rPr>
          <w:rFonts w:hint="eastAsia"/>
        </w:rPr>
        <w:t>等于（</w:t>
      </w:r>
      <w:r>
        <w:t>       </w:t>
      </w:r>
      <w:r>
        <w:rPr>
          <w:rFonts w:hint="eastAsia"/>
        </w:rPr>
        <w:t>）</w:t>
      </w:r>
    </w:p>
    <w:p w:rsidR="008D7F3A" w:rsidRDefault="00BA344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105°</w:t>
      </w:r>
      <w:r>
        <w:tab/>
        <w:t>B</w:t>
      </w:r>
      <w:r>
        <w:rPr>
          <w:rFonts w:hint="eastAsia"/>
        </w:rPr>
        <w:t>．</w:t>
      </w:r>
      <w:r>
        <w:t>115°</w:t>
      </w:r>
      <w:r>
        <w:tab/>
        <w:t>C</w:t>
      </w:r>
      <w:r>
        <w:rPr>
          <w:rFonts w:hint="eastAsia"/>
        </w:rPr>
        <w:t>．</w:t>
      </w:r>
      <w:r>
        <w:t>120°</w:t>
      </w:r>
      <w:r>
        <w:tab/>
        <w:t>D</w:t>
      </w:r>
      <w:r>
        <w:rPr>
          <w:rFonts w:hint="eastAsia"/>
        </w:rPr>
        <w:t>．</w:t>
      </w:r>
      <w:r>
        <w:t>135°</w:t>
      </w:r>
    </w:p>
    <w:p w:rsidR="008D7F3A" w:rsidRDefault="00BA344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</w:rPr>
        <w:drawing>
          <wp:inline distT="0" distB="0" distL="114300" distR="114300">
            <wp:extent cx="1717675" cy="786765"/>
            <wp:effectExtent l="19050" t="0" r="0" b="0"/>
            <wp:docPr id="24" name="图片 8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F3A" w:rsidRPr="008D7F3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www.szzx100.com江南汇教育网" style="position:absolute;margin-left:254.55pt;margin-top:64.3pt;width:52.5pt;height:26.3pt;z-index:251661312;mso-position-horizontal-relative:text;mso-position-vertical-relative:text" o:gfxdata="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JDwFNUAAAALAQAADwAAAAAAAAAB&#10;ACAAAAAiAAAAZHJzL2Rvd25yZXYueG1sUEsBAhQAFAAAAAgAh07iQHtJyIZMAgAAkAQAAA4AAAAA&#10;AAAAAQAgAAAAJAEAAGRycy9lMm9Eb2MueG1sUEsFBgAAAAAGAAYAWQEAAOIFAAAAAA==&#10;" fillcolor="white [3201]" stroked="f" strokeweight=".5pt">
            <v:textbox>
              <w:txbxContent>
                <w:p w:rsidR="008D7F3A" w:rsidRDefault="00BA344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 w:rsidR="008D7F3A" w:rsidRPr="008D7F3A">
        <w:pict>
          <v:shape id="_x0000_s1162" type="#_x0000_t202" alt="www.szzx100.com江南汇教育网" style="position:absolute;margin-left:33.3pt;margin-top:70.3pt;width:44.25pt;height:18.85pt;z-index:251660288;mso-position-horizontal-relative:text;mso-position-vertical-relative:text" o:gfxdata="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IFtptUAAAAKAQAADwAAAAAA&#10;AAABACAAAAAiAAAAZHJzL2Rvd25yZXYueG1sUEsBAhQAFAAAAAgAh07iQHDv6hNPAgAAjgQAAA4A&#10;AAAAAAAAAQAgAAAAJAEAAGRycy9lMm9Eb2MueG1sUEsFBgAAAAAGAAYAWQEAAOUFAAAAAA==&#10;" fillcolor="white [3201]" stroked="f" strokeweight=".5pt">
            <v:textbox>
              <w:txbxContent>
                <w:p w:rsidR="008D7F3A" w:rsidRDefault="00BA344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>
        <w:rPr>
          <w:noProof/>
          <w:color w:val="000000"/>
        </w:rPr>
        <w:drawing>
          <wp:inline distT="0" distB="0" distL="114300" distR="114300">
            <wp:extent cx="1776095" cy="798195"/>
            <wp:effectExtent l="19050" t="0" r="0" b="0"/>
            <wp:docPr id="2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8D7F3A">
      <w:pPr>
        <w:spacing w:line="360" w:lineRule="auto"/>
        <w:jc w:val="left"/>
        <w:textAlignment w:val="center"/>
        <w:rPr>
          <w:color w:val="000000"/>
        </w:rPr>
      </w:pP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如图，下列条件中不能使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的是（）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＝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＝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19050" t="0" r="6350" b="0"/>
            <wp:docPr id="25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＝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5</w:t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2+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180°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下列结果正确的是（</w:t>
      </w:r>
      <w:r>
        <w:rPr>
          <w:rFonts w:eastAsia="Times New Roman" w:cs="Times New Roman"/>
          <w:color w:val="000000"/>
        </w:rPr>
        <w:t xml:space="preserve"> ）</w:t>
      </w:r>
    </w:p>
    <w:p w:rsidR="008D7F3A" w:rsidRDefault="00BA3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8D7F3A">
        <w:object w:dxaOrig="1239" w:dyaOrig="620">
          <v:shape id="_x0000_i1026" type="#_x0000_t75" alt="www.szzx100.com江南汇教育网" style="width:62.25pt;height:30.75pt" o:ole="">
            <v:imagedata r:id="rId15" o:title="eqId8c400f4ef2124345b7e1ea45a57d563d"/>
          </v:shape>
          <o:OLEObject Type="Embed" ProgID="Equation.DSMT4" ShapeID="_x0000_i1026" DrawAspect="Content" ObjectID="_1709837688" r:id="rId16"/>
        </w:object>
      </w:r>
      <w:r>
        <w:rPr>
          <w:rFonts w:ascii="宋体" w:hAnsi="宋体"/>
          <w:color w:val="000000"/>
        </w:rPr>
        <w:tab/>
        <w:t xml:space="preserve">B. </w:t>
      </w:r>
      <w:r w:rsidR="008D7F3A">
        <w:object w:dxaOrig="940" w:dyaOrig="320">
          <v:shape id="_x0000_i1027" type="#_x0000_t75" alt="www.szzx100.com江南汇教育网" style="width:47.25pt;height:15.75pt" o:ole="">
            <v:imagedata r:id="rId17" o:title="eqId99eae16a51604548886978cca25e5b70"/>
          </v:shape>
          <o:OLEObject Type="Embed" ProgID="Equation.DSMT4" ShapeID="_x0000_i1027" DrawAspect="Content" ObjectID="_1709837689" r:id="rId18"/>
        </w:object>
      </w:r>
      <w:r>
        <w:rPr>
          <w:rFonts w:ascii="宋体" w:hAnsi="宋体"/>
          <w:color w:val="000000"/>
        </w:rPr>
        <w:t xml:space="preserve">C. </w:t>
      </w:r>
      <w:r w:rsidR="008D7F3A">
        <w:object w:dxaOrig="760" w:dyaOrig="320">
          <v:shape id="_x0000_i1028" type="#_x0000_t75" alt="www.szzx100.com江南汇教育网" style="width:38.25pt;height:15.75pt" o:ole="">
            <v:imagedata r:id="rId19" o:title="eqId14d90a4e0f2b43d182a0b3b70e3800ae"/>
          </v:shape>
          <o:OLEObject Type="Embed" ProgID="Equation.DSMT4" ShapeID="_x0000_i1028" DrawAspect="Content" ObjectID="_1709837690" r:id="rId20"/>
        </w:object>
      </w:r>
      <w:r>
        <w:rPr>
          <w:rFonts w:ascii="宋体" w:hAnsi="宋体"/>
          <w:color w:val="000000"/>
        </w:rPr>
        <w:t xml:space="preserve">D. </w:t>
      </w:r>
      <w:r w:rsidR="008D7F3A">
        <w:object w:dxaOrig="760" w:dyaOrig="620">
          <v:shape id="_x0000_i1029" type="#_x0000_t75" alt="www.szzx100.com江南汇教育网" style="width:38.25pt;height:30.75pt" o:ole="">
            <v:imagedata r:id="rId21" o:title="eqId93e95658af364d918b74bf16990c1262"/>
          </v:shape>
          <o:OLEObject Type="Embed" ProgID="Equation.DSMT4" ShapeID="_x0000_i1029" DrawAspect="Content" ObjectID="_1709837691" r:id="rId22"/>
        </w:object>
      </w:r>
    </w:p>
    <w:p w:rsidR="008D7F3A" w:rsidRDefault="00BA3448">
      <w:pPr>
        <w:spacing w:line="360" w:lineRule="auto"/>
        <w:ind w:left="273" w:hangingChars="130" w:hanging="273"/>
      </w:pPr>
      <w:r>
        <w:rPr>
          <w:color w:val="000000"/>
        </w:rPr>
        <w:t xml:space="preserve">5. </w:t>
      </w:r>
      <w:r>
        <w:rPr>
          <w:rFonts w:ascii="Times New Roman" w:eastAsia="新宋体" w:hAnsi="Times New Roman" w:hint="eastAsia"/>
          <w:szCs w:val="21"/>
        </w:rPr>
        <w:t>小明有两根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的木棒，他想以这两根木棒为边做一个三角形，还需再选用的木棒长为（　　）</w:t>
      </w:r>
    </w:p>
    <w:p w:rsidR="008D7F3A" w:rsidRDefault="00BA3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i/>
          <w:szCs w:val="21"/>
        </w:rPr>
        <w:t>cm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计算</w:t>
      </w:r>
      <w:r w:rsidR="008D7F3A">
        <w:object w:dxaOrig="1060" w:dyaOrig="740">
          <v:shape id="_x0000_i1030" type="#_x0000_t75" alt="www.szzx100.com江南汇教育网" style="width:53.25pt;height:36.75pt" o:ole="">
            <v:imagedata r:id="rId23" o:title="eqId9a65a56d7e134c44985dc70cde7f0c9e"/>
          </v:shape>
          <o:OLEObject Type="Embed" ProgID="Equation.DSMT4" ShapeID="_x0000_i1030" DrawAspect="Content" ObjectID="_1709837692" r:id="rId24"/>
        </w:object>
      </w:r>
      <w:r>
        <w:rPr>
          <w:rFonts w:ascii="宋体" w:hAnsi="宋体"/>
          <w:color w:val="000000"/>
        </w:rPr>
        <w:t>的结果正确的是</w:t>
      </w:r>
      <w:r>
        <w:rPr>
          <w:rFonts w:eastAsia="Times New Roman" w:cs="Times New Roman"/>
          <w:color w:val="000000"/>
        </w:rPr>
        <w:t>(　　)</w:t>
      </w:r>
    </w:p>
    <w:p w:rsidR="008D7F3A" w:rsidRDefault="00BA344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8D7F3A">
        <w:object w:dxaOrig="240" w:dyaOrig="620">
          <v:shape id="_x0000_i1031" type="#_x0000_t75" alt="www.szzx100.com江南汇教育网" style="width:12pt;height:30.75pt" o:ole="">
            <v:imagedata r:id="rId25" o:title="eqIdda3fe57e250a4b619aa9e3418e1534a4"/>
          </v:shape>
          <o:OLEObject Type="Embed" ProgID="Equation.DSMT4" ShapeID="_x0000_i1031" DrawAspect="Content" ObjectID="_1709837693" r:id="rId26"/>
        </w:object>
      </w:r>
      <w:r>
        <w:rPr>
          <w:rFonts w:eastAsia="Times New Roman" w:cs="Times New Roman"/>
          <w:i/>
          <w:color w:val="000000"/>
        </w:rPr>
        <w:t>a</w:t>
      </w:r>
      <w:r>
        <w:rPr>
          <w:rFonts w:eastAsia="Times New Roman" w:cs="Times New Roman"/>
          <w:color w:val="000000"/>
          <w:vertAlign w:val="superscript"/>
        </w:rPr>
        <w:t>4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 xml:space="preserve">B. </w:t>
      </w:r>
      <w:r w:rsidR="008D7F3A">
        <w:object w:dxaOrig="220" w:dyaOrig="620">
          <v:shape id="_x0000_i1032" type="#_x0000_t75" alt="www.szzx100.com江南汇教育网" style="width:11.25pt;height:30.75pt" o:ole="">
            <v:imagedata r:id="rId27" o:title="eqId231e56cfb91a489890b9c771c5aad8e9"/>
          </v:shape>
          <o:OLEObject Type="Embed" ProgID="Equation.DSMT4" ShapeID="_x0000_i1032" DrawAspect="Content" ObjectID="_1709837694" r:id="rId28"/>
        </w:object>
      </w:r>
      <w:r>
        <w:rPr>
          <w:rFonts w:eastAsia="Times New Roman" w:cs="Times New Roman"/>
          <w:i/>
          <w:color w:val="000000"/>
        </w:rPr>
        <w:t>a</w:t>
      </w:r>
      <w:r>
        <w:rPr>
          <w:rFonts w:eastAsia="Times New Roman" w:cs="Times New Roman"/>
          <w:color w:val="000000"/>
          <w:vertAlign w:val="superscript"/>
        </w:rPr>
        <w:t>6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－</w:t>
      </w:r>
      <w:r w:rsidR="008D7F3A">
        <w:object w:dxaOrig="220" w:dyaOrig="620">
          <v:shape id="_x0000_i1033" type="#_x0000_t75" alt="www.szzx100.com江南汇教育网" style="width:11.25pt;height:30.75pt" o:ole="">
            <v:imagedata r:id="rId27" o:title="eqId231e56cfb91a489890b9c771c5aad8e9"/>
          </v:shape>
          <o:OLEObject Type="Embed" ProgID="Equation.DSMT4" ShapeID="_x0000_i1033" DrawAspect="Content" ObjectID="_1709837695" r:id="rId29"/>
        </w:object>
      </w:r>
      <w:r>
        <w:rPr>
          <w:rFonts w:eastAsia="Times New Roman" w:cs="Times New Roman"/>
          <w:i/>
          <w:color w:val="000000"/>
        </w:rPr>
        <w:t>a</w:t>
      </w:r>
      <w:r>
        <w:rPr>
          <w:rFonts w:eastAsia="Times New Roman" w:cs="Times New Roman"/>
          <w:color w:val="000000"/>
          <w:vertAlign w:val="superscript"/>
        </w:rPr>
        <w:t>6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－</w:t>
      </w:r>
      <w:r w:rsidR="008D7F3A">
        <w:object w:dxaOrig="220" w:dyaOrig="620">
          <v:shape id="_x0000_i1034" type="#_x0000_t75" alt="www.szzx100.com江南汇教育网" style="width:11.25pt;height:30.75pt" o:ole="">
            <v:imagedata r:id="rId27" o:title="eqId231e56cfb91a489890b9c771c5aad8e9"/>
          </v:shape>
          <o:OLEObject Type="Embed" ProgID="Equation.DSMT4" ShapeID="_x0000_i1034" DrawAspect="Content" ObjectID="_1709837696" r:id="rId30"/>
        </w:object>
      </w:r>
      <w:r>
        <w:rPr>
          <w:rFonts w:eastAsia="Times New Roman" w:cs="Times New Roman"/>
          <w:i/>
          <w:color w:val="000000"/>
        </w:rPr>
        <w:t>a</w:t>
      </w:r>
      <w:r>
        <w:rPr>
          <w:rFonts w:eastAsia="Times New Roman" w:cs="Times New Roman"/>
          <w:color w:val="000000"/>
          <w:vertAlign w:val="superscript"/>
        </w:rPr>
        <w:t>5</w:t>
      </w:r>
      <w:r>
        <w:rPr>
          <w:rFonts w:eastAsia="Times New Roman" w:cs="Times New Roman"/>
          <w:i/>
          <w:color w:val="000000"/>
        </w:rPr>
        <w:t>b</w:t>
      </w:r>
      <w:r>
        <w:rPr>
          <w:rFonts w:eastAsia="Times New Roman" w:cs="Times New Roman"/>
          <w:color w:val="000000"/>
          <w:vertAlign w:val="superscript"/>
        </w:rPr>
        <w:t>3</w:t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单项式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与</w:t>
      </w:r>
      <w:r w:rsidR="008D7F3A">
        <w:object w:dxaOrig="680" w:dyaOrig="360">
          <v:shape id="_x0000_i1035" type="#_x0000_t75" alt="www.szzx100.com江南汇教育网" style="width:33.75pt;height:18pt" o:ole="">
            <v:imagedata r:id="rId31" o:title="eqId83c5da47770e42f7a4e93270eccbb980"/>
          </v:shape>
          <o:OLEObject Type="Embed" ProgID="Equation.DSMT4" ShapeID="_x0000_i1035" DrawAspect="Content" ObjectID="_1709837697" r:id="rId32"/>
        </w:object>
      </w:r>
      <w:r>
        <w:rPr>
          <w:rFonts w:ascii="宋体" w:hAnsi="宋体"/>
          <w:color w:val="000000"/>
        </w:rPr>
        <w:t>的乘积是</w:t>
      </w:r>
      <w:r w:rsidR="008D7F3A">
        <w:object w:dxaOrig="620" w:dyaOrig="360">
          <v:shape id="_x0000_i1036" type="#_x0000_t75" alt="www.szzx100.com江南汇教育网" style="width:30.75pt;height:18pt" o:ole="">
            <v:imagedata r:id="rId33" o:title="eqIdaeb80c14666f442690001e2ca23f9af8"/>
          </v:shape>
          <o:OLEObject Type="Embed" ProgID="Equation.DSMT4" ShapeID="_x0000_i1036" DrawAspect="Content" ObjectID="_1709837698" r:id="rId34"/>
        </w:object>
      </w:r>
      <w:r>
        <w:rPr>
          <w:rFonts w:ascii="宋体" w:hAnsi="宋体"/>
          <w:color w:val="000000"/>
        </w:rPr>
        <w:t>，则单项式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8D7F3A" w:rsidRDefault="00BA3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19050" t="0" r="6350" b="0"/>
            <wp:docPr id="1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7F3A">
        <w:object w:dxaOrig="540" w:dyaOrig="360">
          <v:shape id="_x0000_i1037" type="#_x0000_t75" alt="www.szzx100.com江南汇教育网" style="width:27pt;height:18pt" o:ole="">
            <v:imagedata r:id="rId35" o:title="eqIdd250a227546f44fd86429caa6d7140ef"/>
          </v:shape>
          <o:OLEObject Type="Embed" ProgID="Equation.DSMT4" ShapeID="_x0000_i1037" DrawAspect="Content" ObjectID="_1709837699" r:id="rId36"/>
        </w:object>
      </w:r>
      <w:r>
        <w:rPr>
          <w:rFonts w:eastAsia="Times New Roman" w:cs="Times New Roman"/>
          <w:color w:val="000000"/>
        </w:rPr>
        <w:tab/>
        <w:t xml:space="preserve">B. </w:t>
      </w:r>
      <w:r w:rsidR="008D7F3A">
        <w:object w:dxaOrig="540" w:dyaOrig="360">
          <v:shape id="_x0000_i1038" type="#_x0000_t75" alt="www.szzx100.com江南汇教育网" style="width:27pt;height:18pt" o:ole="">
            <v:imagedata r:id="rId37" o:title="eqId2a6b1155d8b34b6f9c09a19ed5a6f729"/>
          </v:shape>
          <o:OLEObject Type="Embed" ProgID="Equation.DSMT4" ShapeID="_x0000_i1038" DrawAspect="Content" ObjectID="_1709837700" r:id="rId38"/>
        </w:object>
      </w:r>
      <w:r>
        <w:rPr>
          <w:rFonts w:eastAsia="Times New Roman" w:cs="Times New Roman"/>
          <w:color w:val="000000"/>
        </w:rPr>
        <w:tab/>
        <w:t>C. -</w:t>
      </w:r>
      <w:r w:rsidR="008D7F3A">
        <w:object w:dxaOrig="540" w:dyaOrig="360">
          <v:shape id="_x0000_i1039" type="#_x0000_t75" alt="www.szzx100.com江南汇教育网" style="width:27pt;height:18pt" o:ole="">
            <v:imagedata r:id="rId37" o:title="eqId2a6b1155d8b34b6f9c09a19ed5a6f729"/>
          </v:shape>
          <o:OLEObject Type="Embed" ProgID="Equation.DSMT4" ShapeID="_x0000_i1039" DrawAspect="Content" ObjectID="_1709837701" r:id="rId39"/>
        </w:object>
      </w:r>
      <w:r>
        <w:rPr>
          <w:rFonts w:eastAsia="Times New Roman" w:cs="Times New Roman"/>
          <w:color w:val="000000"/>
        </w:rPr>
        <w:tab/>
        <w:t xml:space="preserve">D. </w:t>
      </w:r>
      <w:r w:rsidR="008D7F3A">
        <w:object w:dxaOrig="680" w:dyaOrig="360">
          <v:shape id="_x0000_i1040" type="#_x0000_t75" alt="www.szzx100.com江南汇教育网" style="width:33.75pt;height:18pt" o:ole="">
            <v:imagedata r:id="rId40" o:title="eqId2c04a802e7e1410fa85b29e90cf91929"/>
          </v:shape>
          <o:OLEObject Type="Embed" ProgID="Equation.DSMT4" ShapeID="_x0000_i1040" DrawAspect="Content" ObjectID="_1709837702" r:id="rId41"/>
        </w:object>
      </w:r>
    </w:p>
    <w:p w:rsidR="008D7F3A" w:rsidRDefault="00BA3448">
      <w:pPr>
        <w:spacing w:line="360" w:lineRule="auto"/>
        <w:ind w:left="273" w:hangingChars="130" w:hanging="273"/>
      </w:pPr>
      <w:r>
        <w:rPr>
          <w:rFonts w:hint="eastAsia"/>
        </w:rPr>
        <w:t>8.</w:t>
      </w:r>
      <w:r>
        <w:rPr>
          <w:rFonts w:ascii="Times New Roman" w:eastAsia="新宋体" w:hAnsi="Times New Roman" w:hint="eastAsia"/>
          <w:szCs w:val="21"/>
        </w:rPr>
        <w:t>若一个三角形的三个内角度数的比为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，则这个三角形是（　　）</w:t>
      </w:r>
    </w:p>
    <w:p w:rsidR="008D7F3A" w:rsidRDefault="00BA344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．锐角三角形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．直角三角形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．钝角三角形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．等腰三角形</w:t>
      </w:r>
    </w:p>
    <w:p w:rsidR="008D7F3A" w:rsidRDefault="008D7F3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9.</w:t>
      </w:r>
      <w:r>
        <w:t>计算</w:t>
      </w:r>
      <w:r w:rsidR="008D7F3A">
        <w:object w:dxaOrig="1980" w:dyaOrig="360">
          <v:shape id="_x0000_i1041" type="#_x0000_t75" alt="www.szzx100.com江南汇教育网" style="width:87pt;height:15.75pt" o:ole="">
            <v:imagedata r:id="rId42" o:title="eqId7d13532c022e401b8439e533f5cfa199"/>
          </v:shape>
          <o:OLEObject Type="Embed" ProgID="Equation.DSMT4" ShapeID="_x0000_i1041" DrawAspect="Content" ObjectID="_1709837703" r:id="rId43"/>
        </w:object>
      </w:r>
      <w:r>
        <w:t>的结果是（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D7F3A" w:rsidRDefault="00BA344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t>．</w:t>
      </w:r>
      <w:r w:rsidR="008D7F3A">
        <w:object w:dxaOrig="140" w:dyaOrig="259">
          <v:shape id="_x0000_i1042" type="#_x0000_t75" alt="www.szzx100.com江南汇教育网" style="width:6pt;height:11.25pt" o:ole="">
            <v:imagedata r:id="rId44" o:title="eqId29c898c2f6d5480e84ed6cd0dfc0930b"/>
          </v:shape>
          <o:OLEObject Type="Embed" ProgID="Equation.DSMT4" ShapeID="_x0000_i1042" DrawAspect="Content" ObjectID="_1709837704" r:id="rId45"/>
        </w:object>
      </w:r>
      <w:r>
        <w:tab/>
        <w:t>B</w:t>
      </w:r>
      <w:r>
        <w:t>．</w:t>
      </w:r>
      <w:r w:rsidR="008D7F3A">
        <w:object w:dxaOrig="279" w:dyaOrig="239">
          <v:shape id="_x0000_i1043" type="#_x0000_t75" alt="www.szzx100.com江南汇教育网" style="width:12pt;height:10.5pt" o:ole="">
            <v:imagedata r:id="rId46" o:title="eqIdacbc6a613224461ade69362d46550474"/>
          </v:shape>
          <o:OLEObject Type="Embed" ProgID="Equation.DSMT4" ShapeID="_x0000_i1043" DrawAspect="Content" ObjectID="_1709837705" r:id="rId47"/>
        </w:object>
      </w:r>
      <w:r>
        <w:tab/>
        <w:t>C</w:t>
      </w:r>
      <w:r>
        <w:t>．</w:t>
      </w:r>
      <w:r w:rsidR="008D7F3A">
        <w:object w:dxaOrig="180" w:dyaOrig="280">
          <v:shape id="_x0000_i1044" type="#_x0000_t75" alt="www.szzx100.com江南汇教育网" style="width:8.25pt;height:12.75pt" o:ole="">
            <v:imagedata r:id="rId48" o:title="eqIdcd3304e23f3b0f9569c4140ca89b6498"/>
          </v:shape>
          <o:OLEObject Type="Embed" ProgID="Equation.DSMT4" ShapeID="_x0000_i1044" DrawAspect="Content" ObjectID="_1709837706" r:id="rId49"/>
        </w:object>
      </w:r>
      <w:r>
        <w:tab/>
        <w:t>D</w:t>
      </w:r>
      <w:r>
        <w:t>．</w:t>
      </w:r>
      <w:r w:rsidR="008D7F3A">
        <w:object w:dxaOrig="300" w:dyaOrig="260">
          <v:shape id="_x0000_i1045" type="#_x0000_t75" alt="www.szzx100.com江南汇教育网" style="width:13.5pt;height:11.25pt" o:ole="">
            <v:imagedata r:id="rId50" o:title="eqIdccb3cb63e81a4d48bfc4944fc0a6b03a"/>
          </v:shape>
          <o:OLEObject Type="Embed" ProgID="Equation.DSMT4" ShapeID="_x0000_i1045" DrawAspect="Content" ObjectID="_1709837707" r:id="rId51"/>
        </w:object>
      </w:r>
    </w:p>
    <w:p w:rsidR="008D7F3A" w:rsidRDefault="00BA3448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10.</w:t>
      </w:r>
      <w:r>
        <w:rPr>
          <w:rFonts w:ascii="新宋体" w:eastAsia="新宋体" w:hAnsi="新宋体" w:cs="新宋体" w:hint="eastAsia"/>
        </w:rPr>
        <w:t>如图，∠</w:t>
      </w:r>
      <w:r>
        <w:rPr>
          <w:rFonts w:eastAsia="Times New Roman"/>
          <w:i/>
        </w:rPr>
        <w:t>A</w:t>
      </w:r>
      <w:r>
        <w:rPr>
          <w:rFonts w:ascii="新宋体" w:eastAsia="新宋体" w:hAnsi="新宋体" w:cs="新宋体" w:hint="eastAsia"/>
        </w:rPr>
        <w:t>＝</w:t>
      </w:r>
      <w:r>
        <w:t>45</w:t>
      </w:r>
      <w:r>
        <w:rPr>
          <w:rFonts w:ascii="新宋体" w:eastAsia="新宋体" w:hAnsi="新宋体" w:cs="新宋体" w:hint="eastAsia"/>
        </w:rPr>
        <w:t>°，∠</w:t>
      </w:r>
      <w:r>
        <w:rPr>
          <w:rFonts w:eastAsia="Times New Roman"/>
          <w:i/>
        </w:rPr>
        <w:t>BCD</w:t>
      </w:r>
      <w:r>
        <w:rPr>
          <w:rFonts w:ascii="新宋体" w:eastAsia="新宋体" w:hAnsi="新宋体" w:cs="新宋体" w:hint="eastAsia"/>
        </w:rPr>
        <w:t>＝</w:t>
      </w:r>
      <w:r>
        <w:t>135</w:t>
      </w:r>
      <w:r>
        <w:rPr>
          <w:rFonts w:ascii="新宋体" w:eastAsia="新宋体" w:hAnsi="新宋体" w:cs="新宋体" w:hint="eastAsia"/>
        </w:rPr>
        <w:t>°，∠</w:t>
      </w:r>
      <w:r>
        <w:rPr>
          <w:rFonts w:eastAsia="Times New Roman"/>
          <w:i/>
        </w:rPr>
        <w:t>AEB</w:t>
      </w:r>
      <w:r>
        <w:rPr>
          <w:rFonts w:ascii="新宋体" w:eastAsia="新宋体" w:hAnsi="新宋体" w:cs="新宋体" w:hint="eastAsia"/>
        </w:rPr>
        <w:t>与∠</w:t>
      </w:r>
      <w:r>
        <w:rPr>
          <w:rFonts w:eastAsia="Times New Roman"/>
          <w:i/>
        </w:rPr>
        <w:t>AFD</w:t>
      </w:r>
      <w:r>
        <w:rPr>
          <w:rFonts w:ascii="新宋体" w:eastAsia="新宋体" w:hAnsi="新宋体" w:cs="新宋体" w:hint="eastAsia"/>
        </w:rPr>
        <w:t>的平分线交于点</w:t>
      </w:r>
      <w:r>
        <w:rPr>
          <w:rFonts w:eastAsia="Times New Roman"/>
          <w:i/>
        </w:rPr>
        <w:t>P</w:t>
      </w:r>
      <w:r>
        <w:rPr>
          <w:rFonts w:ascii="新宋体" w:eastAsia="新宋体" w:hAnsi="新宋体" w:cs="新宋体" w:hint="eastAsia"/>
        </w:rPr>
        <w:t>．下列结论：</w:t>
      </w:r>
      <w:r>
        <w:rPr>
          <w:rFonts w:ascii="Calibri" w:eastAsia="Calibri" w:hAnsi="Calibri" w:cs="Calibri"/>
        </w:rPr>
        <w:t>①</w:t>
      </w:r>
      <w:r>
        <w:rPr>
          <w:rFonts w:eastAsia="Times New Roman"/>
          <w:i/>
        </w:rPr>
        <w:t>EP</w:t>
      </w:r>
      <w:r>
        <w:rPr>
          <w:rFonts w:ascii="新宋体" w:eastAsia="新宋体" w:hAnsi="新宋体" w:cs="新宋体" w:hint="eastAsia"/>
        </w:rPr>
        <w:t>⊥</w:t>
      </w:r>
      <w:r>
        <w:rPr>
          <w:rFonts w:eastAsia="Times New Roman"/>
          <w:i/>
        </w:rPr>
        <w:t>FP</w:t>
      </w:r>
      <w:r>
        <w:rPr>
          <w:rFonts w:ascii="新宋体" w:eastAsia="新宋体" w:hAnsi="新宋体" w:cs="新宋体" w:hint="eastAsia"/>
        </w:rPr>
        <w:t>；</w:t>
      </w:r>
      <w:r>
        <w:rPr>
          <w:rFonts w:ascii="Calibri" w:eastAsia="Calibri" w:hAnsi="Calibri" w:cs="Calibri"/>
        </w:rPr>
        <w:t>②</w:t>
      </w:r>
      <w:r>
        <w:rPr>
          <w:rFonts w:ascii="新宋体" w:eastAsia="新宋体" w:hAnsi="新宋体" w:cs="新宋体" w:hint="eastAsia"/>
        </w:rPr>
        <w:t>∠</w:t>
      </w:r>
      <w:r>
        <w:rPr>
          <w:rFonts w:eastAsia="Times New Roman"/>
          <w:i/>
        </w:rPr>
        <w:t>AEB</w:t>
      </w:r>
      <w:r>
        <w:t>+</w:t>
      </w:r>
      <w:r>
        <w:rPr>
          <w:rFonts w:ascii="新宋体" w:eastAsia="新宋体" w:hAnsi="新宋体" w:cs="新宋体" w:hint="eastAsia"/>
        </w:rPr>
        <w:t>∠</w:t>
      </w:r>
      <w:r>
        <w:rPr>
          <w:rFonts w:eastAsia="Times New Roman"/>
          <w:i/>
        </w:rPr>
        <w:t>AFD</w:t>
      </w:r>
      <w:r>
        <w:rPr>
          <w:rFonts w:ascii="新宋体" w:eastAsia="新宋体" w:hAnsi="新宋体" w:cs="新宋体" w:hint="eastAsia"/>
        </w:rPr>
        <w:t>＝∠</w:t>
      </w:r>
      <w:r>
        <w:rPr>
          <w:rFonts w:eastAsia="Times New Roman"/>
          <w:i/>
        </w:rPr>
        <w:t>P</w:t>
      </w:r>
      <w:r>
        <w:rPr>
          <w:rFonts w:ascii="新宋体" w:eastAsia="新宋体" w:hAnsi="新宋体" w:cs="新宋体" w:hint="eastAsia"/>
        </w:rPr>
        <w:t>；</w:t>
      </w:r>
      <w:r>
        <w:rPr>
          <w:rFonts w:ascii="Calibri" w:eastAsia="Calibri" w:hAnsi="Calibri" w:cs="Calibri"/>
        </w:rPr>
        <w:t>③</w:t>
      </w:r>
      <w:r>
        <w:rPr>
          <w:rFonts w:ascii="新宋体" w:eastAsia="新宋体" w:hAnsi="新宋体" w:cs="新宋体" w:hint="eastAsia"/>
        </w:rPr>
        <w:t>∠</w:t>
      </w:r>
      <w:r>
        <w:rPr>
          <w:rFonts w:eastAsia="Times New Roman"/>
          <w:i/>
        </w:rPr>
        <w:t>A</w:t>
      </w:r>
      <w:r>
        <w:rPr>
          <w:rFonts w:ascii="新宋体" w:eastAsia="新宋体" w:hAnsi="新宋体" w:cs="新宋体" w:hint="eastAsia"/>
        </w:rPr>
        <w:t>＝∠</w:t>
      </w:r>
      <w:r>
        <w:rPr>
          <w:rFonts w:eastAsia="Times New Roman"/>
          <w:i/>
        </w:rPr>
        <w:t>PEB</w:t>
      </w:r>
      <w:r>
        <w:t>+</w:t>
      </w:r>
      <w:r>
        <w:rPr>
          <w:rFonts w:ascii="新宋体" w:eastAsia="新宋体" w:hAnsi="新宋体" w:cs="新宋体" w:hint="eastAsia"/>
        </w:rPr>
        <w:t>∠</w:t>
      </w:r>
      <w:r>
        <w:rPr>
          <w:rFonts w:eastAsia="Times New Roman"/>
          <w:i/>
        </w:rPr>
        <w:t>PFD</w:t>
      </w:r>
      <w:r>
        <w:rPr>
          <w:rFonts w:ascii="新宋体" w:eastAsia="新宋体" w:hAnsi="新宋体" w:cs="新宋体" w:hint="eastAsia"/>
        </w:rPr>
        <w:t>．其中正确的结论有（　　）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  <w:noProof/>
        </w:rPr>
        <w:drawing>
          <wp:inline distT="0" distB="0" distL="114300" distR="114300">
            <wp:extent cx="1181100" cy="876300"/>
            <wp:effectExtent l="19050" t="0" r="0" b="0"/>
            <wp:docPr id="26" name="图片 10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BA344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t>A</w:t>
      </w:r>
      <w:r>
        <w:rPr>
          <w:rFonts w:hint="eastAsia"/>
        </w:rPr>
        <w:t>．</w:t>
      </w:r>
      <w:r>
        <w:t>3</w:t>
      </w:r>
      <w:r>
        <w:rPr>
          <w:rFonts w:ascii="新宋体" w:eastAsia="新宋体" w:hAnsi="新宋体" w:cs="新宋体" w:hint="eastAsia"/>
        </w:rPr>
        <w:t>个</w:t>
      </w:r>
      <w:r>
        <w:tab/>
        <w:t>B</w:t>
      </w:r>
      <w:r>
        <w:rPr>
          <w:rFonts w:hint="eastAsia"/>
        </w:rPr>
        <w:t>．</w:t>
      </w:r>
      <w:r>
        <w:t>2</w:t>
      </w:r>
      <w:r>
        <w:rPr>
          <w:rFonts w:ascii="新宋体" w:eastAsia="新宋体" w:hAnsi="新宋体" w:cs="新宋体" w:hint="eastAsia"/>
        </w:rPr>
        <w:t>个</w:t>
      </w:r>
      <w:r>
        <w:tab/>
        <w:t>C</w:t>
      </w:r>
      <w:r>
        <w:rPr>
          <w:rFonts w:hint="eastAsia"/>
        </w:rPr>
        <w:t>．</w:t>
      </w:r>
      <w:r>
        <w:t>1</w:t>
      </w:r>
      <w:r>
        <w:rPr>
          <w:rFonts w:ascii="新宋体" w:eastAsia="新宋体" w:hAnsi="新宋体" w:cs="新宋体" w:hint="eastAsia"/>
        </w:rPr>
        <w:t>个</w:t>
      </w:r>
      <w:r>
        <w:tab/>
        <w:t>D</w:t>
      </w:r>
      <w:r>
        <w:rPr>
          <w:rFonts w:hint="eastAsia"/>
        </w:rPr>
        <w:t>．</w:t>
      </w:r>
      <w:r>
        <w:t>0</w:t>
      </w:r>
      <w:r>
        <w:rPr>
          <w:rFonts w:ascii="新宋体" w:eastAsia="新宋体" w:hAnsi="新宋体" w:cs="新宋体" w:hint="eastAsia"/>
        </w:rPr>
        <w:t>个</w:t>
      </w:r>
    </w:p>
    <w:p w:rsidR="008D7F3A" w:rsidRDefault="00BA3448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二．填空题（每题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分，共</w:t>
      </w:r>
      <w:r>
        <w:rPr>
          <w:rFonts w:ascii="宋体" w:hAnsi="宋体" w:cs="宋体" w:hint="eastAsia"/>
          <w:szCs w:val="21"/>
        </w:rPr>
        <w:t>16</w:t>
      </w:r>
      <w:r>
        <w:rPr>
          <w:rFonts w:ascii="宋体" w:hAnsi="宋体" w:cs="宋体" w:hint="eastAsia"/>
          <w:szCs w:val="21"/>
        </w:rPr>
        <w:t>分）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生物学家发现了某种生物孢子的直径为</w:t>
      </w:r>
      <w:r>
        <w:rPr>
          <w:rFonts w:eastAsia="Times New Roman" w:cs="Times New Roman"/>
          <w:color w:val="000000"/>
        </w:rPr>
        <w:t>0.00063m</w:t>
      </w:r>
      <w:r>
        <w:rPr>
          <w:rFonts w:ascii="宋体" w:hAnsi="宋体"/>
          <w:color w:val="000000"/>
        </w:rPr>
        <w:t>，用科学记数法表示</w:t>
      </w:r>
      <w:r>
        <w:rPr>
          <w:rFonts w:eastAsia="Times New Roman" w:cs="Times New Roman"/>
          <w:color w:val="000000"/>
        </w:rPr>
        <w:t>0.00063</w:t>
      </w:r>
      <w:r>
        <w:rPr>
          <w:rFonts w:ascii="宋体" w:hAnsi="宋体"/>
          <w:color w:val="000000"/>
        </w:rPr>
        <w:t>为</w:t>
      </w:r>
      <w:r>
        <w:rPr>
          <w:rFonts w:ascii="宋体" w:hAnsi="宋体"/>
          <w:color w:val="000000"/>
        </w:rPr>
        <w:t>___</w:t>
      </w:r>
      <w:r>
        <w:rPr>
          <w:rFonts w:eastAsia="Times New Roman" w:cs="Times New Roman"/>
          <w:color w:val="000000"/>
        </w:rPr>
        <w:t>m．</w:t>
      </w:r>
    </w:p>
    <w:p w:rsidR="008D7F3A" w:rsidRDefault="00BA3448">
      <w:pPr>
        <w:rPr>
          <w:rFonts w:ascii="宋体" w:hAnsi="宋体" w:cs="宋体"/>
          <w:szCs w:val="21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. </w:t>
      </w:r>
      <w:r>
        <w:rPr>
          <w:rFonts w:ascii="宋体" w:hAnsi="宋体" w:cs="宋体" w:hint="eastAsia"/>
          <w:szCs w:val="21"/>
        </w:rPr>
        <w:t>若多边形的每一个外角都是其相邻内角的</w:t>
      </w:r>
      <w:r>
        <w:rPr>
          <w:rFonts w:ascii="宋体" w:hAnsi="宋体" w:cs="宋体" w:hint="eastAsia"/>
          <w:noProof/>
          <w:position w:val="-22"/>
          <w:szCs w:val="21"/>
        </w:rPr>
        <w:drawing>
          <wp:inline distT="0" distB="0" distL="114300" distR="114300">
            <wp:extent cx="123825" cy="333375"/>
            <wp:effectExtent l="19050" t="0" r="9525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，这个多边形是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边形．</w:t>
      </w:r>
    </w:p>
    <w:p w:rsidR="008D7F3A" w:rsidRDefault="00BA3448">
      <w:pPr>
        <w:tabs>
          <w:tab w:val="left" w:pos="180"/>
        </w:tabs>
        <w:rPr>
          <w:rFonts w:eastAsia="Times New Roman" w:cs="Times New Roman"/>
          <w:color w:val="000000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szCs w:val="21"/>
        </w:rPr>
        <w:t>已知等腰三角形的两边长分别为</w:t>
      </w:r>
      <w:r>
        <w:rPr>
          <w:rFonts w:ascii="宋体" w:hAnsi="宋体" w:cs="宋体" w:hint="eastAsia"/>
          <w:szCs w:val="21"/>
        </w:rPr>
        <w:t>3 cm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4 cm</w:t>
      </w:r>
      <w:r>
        <w:rPr>
          <w:rFonts w:ascii="宋体" w:hAnsi="宋体" w:cs="宋体" w:hint="eastAsia"/>
          <w:szCs w:val="21"/>
        </w:rPr>
        <w:t>，则它的周长为</w:t>
      </w:r>
      <w:r>
        <w:rPr>
          <w:rFonts w:ascii="宋体" w:hAnsi="宋体" w:cs="宋体" w:hint="eastAsia"/>
          <w:szCs w:val="21"/>
        </w:rPr>
        <w:t>______________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4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某长方体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19050" t="0" r="0" b="0"/>
            <wp:docPr id="10" name="图片 7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长为</w:t>
      </w:r>
      <w:r>
        <w:rPr>
          <w:rFonts w:eastAsia="Times New Roman" w:cs="Times New Roman"/>
          <w:color w:val="000000"/>
        </w:rPr>
        <w:t>4</w:t>
      </w:r>
      <w:r w:rsidR="008D7F3A">
        <w:object w:dxaOrig="520" w:dyaOrig="320">
          <v:shape id="_x0000_i1046" type="#_x0000_t75" alt="www.szzx100.com江南汇教育网" style="width:26.25pt;height:15.75pt" o:ole="">
            <v:imagedata r:id="rId55" o:title="eqId69d0fe3c882b4f15a26f963e52872f1b"/>
          </v:shape>
          <o:OLEObject Type="Embed" ProgID="Equation.DSMT4" ShapeID="_x0000_i1046" DrawAspect="Content" ObjectID="_1709837708" r:id="rId56"/>
        </w:objec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，宽为</w:t>
      </w:r>
      <w:r>
        <w:rPr>
          <w:rFonts w:eastAsia="Times New Roman" w:cs="Times New Roman"/>
          <w:color w:val="000000"/>
        </w:rPr>
        <w:t>3</w:t>
      </w:r>
      <w:r w:rsidR="008D7F3A">
        <w:object w:dxaOrig="500" w:dyaOrig="320">
          <v:shape id="_x0000_i1047" type="#_x0000_t75" alt="www.szzx100.com江南汇教育网" style="width:24.75pt;height:15.75pt" o:ole="">
            <v:imagedata r:id="rId57" o:title="eqIda3e4568af2c9417393718157bf4ae08d"/>
          </v:shape>
          <o:OLEObject Type="Embed" ProgID="Equation.DSMT4" ShapeID="_x0000_i1047" DrawAspect="Content" ObjectID="_1709837709" r:id="rId58"/>
        </w:objec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，高为</w:t>
      </w:r>
      <w:r>
        <w:rPr>
          <w:rFonts w:eastAsia="Times New Roman" w:cs="Times New Roman"/>
          <w:color w:val="000000"/>
        </w:rPr>
        <w:t>2</w:t>
      </w:r>
      <w:r w:rsidR="008D7F3A">
        <w:object w:dxaOrig="520" w:dyaOrig="320">
          <v:shape id="_x0000_i1048" type="#_x0000_t75" alt="www.szzx100.com江南汇教育网" style="width:26.25pt;height:15.75pt" o:ole="">
            <v:imagedata r:id="rId59" o:title="eqIde4899e1bfc7f49378a07f638d3a87365"/>
          </v:shape>
          <o:OLEObject Type="Embed" ProgID="Equation.DSMT4" ShapeID="_x0000_i1048" DrawAspect="Content" ObjectID="_1709837710" r:id="rId60"/>
        </w:objec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，则长方体的体积是</w:t>
      </w:r>
      <w:r>
        <w:rPr>
          <w:rFonts w:eastAsia="Times New Roman" w:cs="Times New Roman"/>
          <w:color w:val="000000"/>
        </w:rPr>
        <w:t>____cm．</w:t>
      </w:r>
    </w:p>
    <w:p w:rsidR="008D7F3A" w:rsidRDefault="00BA34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如图，在</w:t>
      </w:r>
      <w:r>
        <w:rPr>
          <w:rFonts w:ascii="宋体" w:hAnsi="宋体"/>
          <w:color w:val="000000"/>
        </w:rPr>
        <w:t>△</w:t>
      </w:r>
      <w:r>
        <w:rPr>
          <w:rFonts w:eastAsia="Times New Roman" w:cs="Times New Roman"/>
          <w:color w:val="000000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分别是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AD</w:t>
      </w:r>
      <w:r>
        <w:rPr>
          <w:rFonts w:ascii="宋体" w:hAnsi="宋体"/>
          <w:color w:val="000000"/>
        </w:rPr>
        <w:t>的中点，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  <w:vertAlign w:val="subscript"/>
        </w:rPr>
        <w:t>△</w:t>
      </w:r>
      <w:r>
        <w:rPr>
          <w:rFonts w:eastAsia="Times New Roman" w:cs="Times New Roman"/>
          <w:color w:val="000000"/>
          <w:vertAlign w:val="subscript"/>
        </w:rPr>
        <w:t>ABC</w:t>
      </w:r>
      <w:r>
        <w:rPr>
          <w:rFonts w:eastAsia="Times New Roman" w:cs="Times New Roman"/>
          <w:color w:val="000000"/>
        </w:rPr>
        <w:t>=12cm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，那么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  <w:vertAlign w:val="subscript"/>
        </w:rPr>
        <w:t>△</w:t>
      </w:r>
      <w:r>
        <w:rPr>
          <w:rFonts w:eastAsia="Times New Roman" w:cs="Times New Roman"/>
          <w:color w:val="000000"/>
          <w:vertAlign w:val="subscript"/>
        </w:rPr>
        <w:t>ABE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____cm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eastAsia="Times New Roman" w:cs="Times New Roman"/>
          <w:color w:val="000000"/>
        </w:rPr>
        <w:t>.</w:t>
      </w:r>
    </w:p>
    <w:p w:rsidR="008D7F3A" w:rsidRDefault="008D7F3A">
      <w:pPr>
        <w:spacing w:line="360" w:lineRule="auto"/>
        <w:jc w:val="left"/>
        <w:textAlignment w:val="center"/>
        <w:rPr>
          <w:color w:val="000000"/>
        </w:rPr>
      </w:pPr>
      <w:r w:rsidRPr="008D7F3A">
        <w:pict>
          <v:shape id="_x0000_s1138" type="#_x0000_t202" alt="www.szzx100.com江南汇教育网" style="position:absolute;margin-left:28.8pt;margin-top:92.1pt;width:51.8pt;height:21.15pt;z-index:251662336" o:gfxdata="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sQcVl1QAAAAoBAAAPAAAAAAAA&#10;AAEAIAAAACIAAABkcnMvZG93bnJldi54bWxQSwECFAAUAAAACACHTuJAbdmSpE4CAACQBAAADgAA&#10;AAAAAAABACAAAAAkAQAAZHJzL2Uyb0RvYy54bWxQSwUGAAAAAAYABgBZAQAA5AUAAAAA&#10;" fillcolor="white [3201]" stroked="f" strokeweight=".5pt">
            <v:textbox>
              <w:txbxContent>
                <w:p w:rsidR="008D7F3A" w:rsidRDefault="00BA344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 w:rsidR="00BA3448">
        <w:rPr>
          <w:rFonts w:ascii="宋体" w:hAnsi="宋体" w:cs="宋体" w:hint="eastAsia"/>
          <w:noProof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205740</wp:posOffset>
            </wp:positionV>
            <wp:extent cx="1219835" cy="984885"/>
            <wp:effectExtent l="19050" t="0" r="0" b="0"/>
            <wp:wrapNone/>
            <wp:docPr id="8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BEBA8EAE-BF5A-486C-A8C5-ECC9F3942E4B}">
                          <a14:imgProps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7F3A">
        <w:pict>
          <v:shape id="_x0000_s1137" type="#_x0000_t202" alt="www.szzx100.com江南汇教育网" style="position:absolute;margin-left:157.8pt;margin-top:88.5pt;width:52.5pt;height:26.3pt;z-index:251663360;mso-position-horizontal-relative:text;mso-position-vertical-relative:text" o:gfxdata="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5rEqfVAAAACwEAAA8AAAAAAAAA&#10;AQAgAAAAIgAAAGRycy9kb3ducmV2LnhtbFBLAQIUABQAAAAIAIdO4kCFsyFbTQIAAJAEAAAOAAAA&#10;AAAAAAEAIAAAACQBAABkcnMvZTJvRG9jLnhtbFBLBQYAAAAABgAGAFkBAADjBQAAAAA=&#10;" fillcolor="white [3201]" stroked="f" strokeweight=".5pt">
            <v:textbox>
              <w:txbxContent>
                <w:p w:rsidR="008D7F3A" w:rsidRDefault="00BA344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 w:rsidR="00BA3448"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627505" cy="951865"/>
            <wp:effectExtent l="19050" t="0" r="0" b="0"/>
            <wp:docPr id="11" name="图片 7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448">
        <w:rPr>
          <w:noProof/>
        </w:rPr>
        <w:drawing>
          <wp:inline distT="0" distB="0" distL="114300" distR="114300">
            <wp:extent cx="1419860" cy="1117600"/>
            <wp:effectExtent l="19050" t="0" r="8890" b="0"/>
            <wp:docPr id="7" name="图片 7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8D7F3A">
      <w:pPr>
        <w:rPr>
          <w:rFonts w:ascii="宋体" w:hAnsi="宋体" w:cs="宋体"/>
          <w:szCs w:val="21"/>
        </w:rPr>
      </w:pPr>
      <w:r w:rsidRPr="008D7F3A">
        <w:pict>
          <v:shape id="_x0000_s1136" type="#_x0000_t202" alt="www.szzx100.com江南汇教育网" style="position:absolute;left:0;text-align:left;margin-left:311.55pt;margin-top:5.35pt;width:52.5pt;height:22.6pt;z-index:251664384" o:gfxdata="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ivbt/WAAAACwEAAA8AAAAA&#10;AAAAAQAgAAAAIgAAAGRycy9kb3ducmV2LnhtbFBLAQIUABQAAAAIAIdO4kBtAO9nTwIAAJAEAAAO&#10;AAAAAAAAAAEAIAAAACUBAABkcnMvZTJvRG9jLnhtbFBLBQYAAAAABgAGAFkBAADmBQAAAAA=&#10;" fillcolor="white [3201]" stroked="f" strokeweight=".5pt">
            <v:textbox>
              <w:txbxContent>
                <w:p w:rsidR="008D7F3A" w:rsidRDefault="00BA344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18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</w:p>
    <w:p w:rsidR="008D7F3A" w:rsidRDefault="00BA3448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16.</w:t>
      </w:r>
      <w:r>
        <w:rPr>
          <w:rFonts w:ascii="宋体" w:hAnsi="宋体"/>
          <w:color w:val="000000"/>
        </w:rPr>
        <w:t>已知</w:t>
      </w:r>
      <w:r w:rsidR="008D7F3A">
        <w:object w:dxaOrig="1140" w:dyaOrig="300">
          <v:shape id="_x0000_i1049" type="#_x0000_t75" alt="www.szzx100.com江南汇教育网" style="width:57pt;height:15pt" o:ole="">
            <v:imagedata r:id="rId65" o:title="eqId49457014b70f4bcea3ca6cfb558e7f46"/>
          </v:shape>
          <o:OLEObject Type="Embed" ProgID="Equation.DSMT4" ShapeID="_x0000_i1049" DrawAspect="Content" ObjectID="_1709837711" r:id="rId66"/>
        </w:object>
      </w:r>
      <w:r>
        <w:rPr>
          <w:rFonts w:ascii="宋体" w:hAnsi="宋体"/>
          <w:color w:val="000000"/>
        </w:rPr>
        <w:t>，则</w:t>
      </w:r>
      <w:r w:rsidR="008D7F3A">
        <w:object w:dxaOrig="200" w:dyaOrig="220">
          <v:shape id="_x0000_i1050" type="#_x0000_t75" alt="www.szzx100.com江南汇教育网" style="width:9.75pt;height:11.25pt" o:ole="">
            <v:imagedata r:id="rId67" o:title="eqIda9cd3f94eb8045438f75e9daccfa7200"/>
          </v:shape>
          <o:OLEObject Type="Embed" ProgID="Equation.DSMT4" ShapeID="_x0000_i1050" DrawAspect="Content" ObjectID="_1709837712" r:id="rId68"/>
        </w:object>
      </w:r>
      <w:r>
        <w:rPr>
          <w:rFonts w:eastAsia="Times New Roman" w:cs="Times New Roman"/>
          <w:color w:val="000000"/>
        </w:rPr>
        <w:t>=__</w:t>
      </w:r>
      <w:r>
        <w:rPr>
          <w:rFonts w:eastAsia="宋体" w:cs="Times New Roman" w:hint="eastAsia"/>
          <w:color w:val="000000"/>
        </w:rPr>
        <w:t>_________</w:t>
      </w:r>
      <w:r>
        <w:rPr>
          <w:rFonts w:ascii="宋体" w:hAnsi="宋体" w:cs="宋体" w:hint="eastAsia"/>
          <w:szCs w:val="21"/>
        </w:rPr>
        <w:t>.</w:t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/>
        </w:rPr>
        <w:t>17.</w:t>
      </w:r>
      <w:r>
        <w:t>如图，在</w:t>
      </w:r>
      <w:r>
        <w:rPr>
          <w:rFonts w:ascii="宋体" w:hAnsi="宋体" w:cs="宋体" w:hint="eastAsia"/>
        </w:rPr>
        <w:t>△</w:t>
      </w:r>
      <w:r>
        <w:rPr>
          <w:rFonts w:eastAsia="Times New Roman"/>
          <w:i/>
        </w:rPr>
        <w:t>ABC</w:t>
      </w:r>
      <w:r>
        <w:t>中，</w:t>
      </w:r>
      <w:r>
        <w:rPr>
          <w:rFonts w:ascii="宋体" w:hAnsi="宋体" w:cs="宋体" w:hint="eastAsia"/>
        </w:rPr>
        <w:t>∠</w:t>
      </w:r>
      <w:r>
        <w:rPr>
          <w:rFonts w:eastAsia="Times New Roman"/>
          <w:i/>
        </w:rPr>
        <w:t>B</w:t>
      </w:r>
      <w:r>
        <w:t>＝</w:t>
      </w:r>
      <w:r>
        <w:t>46°</w:t>
      </w:r>
      <w:r>
        <w:t>，三角形的外角</w:t>
      </w:r>
      <w:r>
        <w:rPr>
          <w:rFonts w:ascii="宋体" w:hAnsi="宋体" w:cs="宋体" w:hint="eastAsia"/>
        </w:rPr>
        <w:t>∠</w:t>
      </w:r>
      <w:r>
        <w:rPr>
          <w:rFonts w:eastAsia="Times New Roman"/>
          <w:i/>
        </w:rPr>
        <w:t>DAC</w:t>
      </w:r>
      <w:r>
        <w:t>和</w:t>
      </w:r>
      <w:r>
        <w:rPr>
          <w:rFonts w:ascii="宋体" w:hAnsi="宋体" w:cs="宋体" w:hint="eastAsia"/>
        </w:rPr>
        <w:t>∠</w:t>
      </w:r>
      <w:r>
        <w:rPr>
          <w:rFonts w:eastAsia="Times New Roman"/>
          <w:i/>
        </w:rPr>
        <w:t>ACF</w:t>
      </w:r>
      <w:r>
        <w:t>的平分线交于点</w:t>
      </w:r>
      <w:r>
        <w:rPr>
          <w:rFonts w:eastAsia="Times New Roman"/>
          <w:i/>
        </w:rPr>
        <w:t>E</w:t>
      </w:r>
      <w:r>
        <w:t>，则</w:t>
      </w:r>
      <w:r>
        <w:rPr>
          <w:rFonts w:ascii="宋体" w:hAnsi="宋体" w:cs="宋体" w:hint="eastAsia"/>
        </w:rPr>
        <w:t>∠</w:t>
      </w:r>
      <w:r>
        <w:rPr>
          <w:rFonts w:eastAsia="Times New Roman"/>
          <w:i/>
        </w:rPr>
        <w:t>AEC</w:t>
      </w:r>
      <w:r>
        <w:t>＝</w:t>
      </w:r>
      <w:r>
        <w:t>_____</w:t>
      </w:r>
      <w:r>
        <w:t>．</w:t>
      </w:r>
    </w:p>
    <w:p w:rsidR="008D7F3A" w:rsidRDefault="00BA3448">
      <w:pPr>
        <w:pStyle w:val="Normal021"/>
        <w:numPr>
          <w:ilvl w:val="0"/>
          <w:numId w:val="1"/>
        </w:numPr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如图，在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620" w:dyaOrig="260">
          <v:shape id="_x0000_i1051" type="#_x0000_t75" alt="www.szzx100.com江南汇教育网" style="width:30.75pt;height:12.75pt" o:ole="">
            <v:imagedata r:id="rId69" o:title=""/>
          </v:shape>
          <o:OLEObject Type="Embed" ProgID="Equation.DSMT4" ShapeID="_x0000_i1051" DrawAspect="Content" ObjectID="_1709837713" r:id="rId70"/>
        </w:object>
      </w:r>
      <w:r>
        <w:rPr>
          <w:rFonts w:ascii="宋体" w:hAnsi="宋体" w:cs="宋体" w:hint="eastAsia"/>
          <w:szCs w:val="21"/>
        </w:rPr>
        <w:t>中，点</w:t>
      </w:r>
      <w:r w:rsidR="008D7F3A" w:rsidRPr="008D7F3A">
        <w:rPr>
          <w:rFonts w:ascii="宋体" w:hAnsi="宋体" w:cs="宋体" w:hint="eastAsia"/>
          <w:position w:val="-4"/>
          <w:szCs w:val="21"/>
        </w:rPr>
        <w:object w:dxaOrig="240" w:dyaOrig="240">
          <v:shape id="_x0000_i1052" type="#_x0000_t75" alt="www.szzx100.com江南汇教育网" style="width:12pt;height:12pt" o:ole="">
            <v:imagedata r:id="rId71" o:title=""/>
          </v:shape>
          <o:OLEObject Type="Embed" ProgID="Equation.DSMT4" ShapeID="_x0000_i1052" DrawAspect="Content" ObjectID="_1709837714" r:id="rId72"/>
        </w:object>
      </w:r>
      <w:r>
        <w:rPr>
          <w:rFonts w:ascii="宋体" w:hAnsi="宋体" w:cs="宋体" w:hint="eastAsia"/>
          <w:szCs w:val="21"/>
        </w:rPr>
        <w:t>、</w:t>
      </w:r>
      <w:r w:rsidR="008D7F3A" w:rsidRPr="008D7F3A">
        <w:rPr>
          <w:rFonts w:ascii="宋体" w:hAnsi="宋体" w:cs="宋体" w:hint="eastAsia"/>
          <w:position w:val="-4"/>
          <w:szCs w:val="21"/>
        </w:rPr>
        <w:object w:dxaOrig="220" w:dyaOrig="240">
          <v:shape id="_x0000_i1053" type="#_x0000_t75" alt="www.szzx100.com江南汇教育网" style="width:11.25pt;height:12pt" o:ole="">
            <v:imagedata r:id="rId73" o:title=""/>
          </v:shape>
          <o:OLEObject Type="Embed" ProgID="Equation.DSMT4" ShapeID="_x0000_i1053" DrawAspect="Content" ObjectID="_1709837715" r:id="rId74"/>
        </w:object>
      </w:r>
      <w:r>
        <w:rPr>
          <w:rFonts w:ascii="宋体" w:hAnsi="宋体" w:cs="宋体" w:hint="eastAsia"/>
          <w:szCs w:val="21"/>
        </w:rPr>
        <w:t>分别在边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360" w:dyaOrig="260">
          <v:shape id="_x0000_i1054" type="#_x0000_t75" alt="www.szzx100.com江南汇教育网" style="width:18pt;height:12.75pt" o:ole="">
            <v:imagedata r:id="rId75" o:title=""/>
          </v:shape>
          <o:OLEObject Type="Embed" ProgID="Equation.DSMT4" ShapeID="_x0000_i1054" DrawAspect="Content" ObjectID="_1709837716" r:id="rId76"/>
        </w:object>
      </w:r>
      <w:r>
        <w:rPr>
          <w:rFonts w:ascii="宋体" w:hAnsi="宋体" w:cs="宋体" w:hint="eastAsia"/>
          <w:szCs w:val="21"/>
        </w:rPr>
        <w:t>、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380" w:dyaOrig="260">
          <v:shape id="_x0000_i1055" type="#_x0000_t75" alt="www.szzx100.com江南汇教育网" style="width:18.75pt;height:12.75pt" o:ole="">
            <v:imagedata r:id="rId77" o:title=""/>
          </v:shape>
          <o:OLEObject Type="Embed" ProgID="Equation.DSMT4" ShapeID="_x0000_i1055" DrawAspect="Content" ObjectID="_1709837717" r:id="rId78"/>
        </w:object>
      </w:r>
      <w:r>
        <w:rPr>
          <w:rFonts w:ascii="宋体" w:hAnsi="宋体" w:cs="宋体" w:hint="eastAsia"/>
          <w:szCs w:val="21"/>
        </w:rPr>
        <w:t>上，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1460" w:dyaOrig="260">
          <v:shape id="_x0000_i1056" type="#_x0000_t75" alt="www.szzx100.com江南汇教育网" style="width:72.75pt;height:12.75pt" o:ole="">
            <v:imagedata r:id="rId79" o:title=""/>
          </v:shape>
          <o:OLEObject Type="Embed" ProgID="Equation.DSMT4" ShapeID="_x0000_i1056" DrawAspect="Content" ObjectID="_1709837718" r:id="rId80"/>
        </w:object>
      </w:r>
      <w:r>
        <w:rPr>
          <w:rFonts w:ascii="宋体" w:hAnsi="宋体" w:cs="宋体" w:hint="eastAsia"/>
          <w:szCs w:val="21"/>
        </w:rPr>
        <w:t>，点</w:t>
      </w:r>
      <w:r w:rsidR="008D7F3A" w:rsidRPr="008D7F3A">
        <w:rPr>
          <w:rFonts w:ascii="宋体" w:hAnsi="宋体" w:cs="宋体" w:hint="eastAsia"/>
          <w:position w:val="-4"/>
          <w:szCs w:val="21"/>
        </w:rPr>
        <w:object w:dxaOrig="240" w:dyaOrig="240">
          <v:shape id="_x0000_i1057" type="#_x0000_t75" alt="www.szzx100.com江南汇教育网" style="width:12pt;height:12pt" o:ole="">
            <v:imagedata r:id="rId81" o:title=""/>
          </v:shape>
          <o:OLEObject Type="Embed" ProgID="Equation.DSMT4" ShapeID="_x0000_i1057" DrawAspect="Content" ObjectID="_1709837719" r:id="rId82"/>
        </w:object>
      </w:r>
      <w:r>
        <w:rPr>
          <w:rFonts w:ascii="宋体" w:hAnsi="宋体" w:cs="宋体" w:hint="eastAsia"/>
          <w:szCs w:val="21"/>
        </w:rPr>
        <w:t>在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380" w:dyaOrig="260">
          <v:shape id="_x0000_i1058" type="#_x0000_t75" alt="www.szzx100.com江南汇教育网" style="width:18.75pt;height:12.75pt" o:ole="">
            <v:imagedata r:id="rId83" o:title=""/>
          </v:shape>
          <o:OLEObject Type="Embed" ProgID="Equation.DSMT4" ShapeID="_x0000_i1058" DrawAspect="Content" ObjectID="_1709837720" r:id="rId84"/>
        </w:object>
      </w:r>
      <w:r>
        <w:rPr>
          <w:rFonts w:ascii="宋体" w:hAnsi="宋体" w:cs="宋体" w:hint="eastAsia"/>
          <w:szCs w:val="21"/>
        </w:rPr>
        <w:t>、点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240" w:dyaOrig="260">
          <v:shape id="_x0000_i1059" type="#_x0000_t75" alt="www.szzx100.com江南汇教育网" style="width:12pt;height:12.75pt" o:ole="">
            <v:imagedata r:id="rId85" o:title=""/>
          </v:shape>
          <o:OLEObject Type="Embed" ProgID="Equation.DSMT4" ShapeID="_x0000_i1059" DrawAspect="Content" ObjectID="_1709837721" r:id="rId86"/>
        </w:object>
      </w:r>
      <w:r>
        <w:rPr>
          <w:rFonts w:ascii="宋体" w:hAnsi="宋体" w:cs="宋体" w:hint="eastAsia"/>
          <w:szCs w:val="21"/>
        </w:rPr>
        <w:t>在</w:t>
      </w:r>
      <w:r w:rsidR="008D7F3A" w:rsidRPr="008D7F3A">
        <w:rPr>
          <w:rFonts w:ascii="宋体" w:hAnsi="宋体" w:cs="宋体" w:hint="eastAsia"/>
          <w:position w:val="-4"/>
          <w:szCs w:val="21"/>
        </w:rPr>
        <w:object w:dxaOrig="380" w:dyaOrig="240">
          <v:shape id="_x0000_i1060" type="#_x0000_t75" alt="www.szzx100.com江南汇教育网" style="width:18.75pt;height:12pt" o:ole="">
            <v:imagedata r:id="rId87" o:title=""/>
          </v:shape>
          <o:OLEObject Type="Embed" ProgID="Equation.DSMT4" ShapeID="_x0000_i1060" DrawAspect="Content" ObjectID="_1709837722" r:id="rId88"/>
        </w:object>
      </w:r>
      <w:r>
        <w:rPr>
          <w:rFonts w:ascii="宋体" w:hAnsi="宋体" w:cs="宋体" w:hint="eastAsia"/>
          <w:szCs w:val="21"/>
        </w:rPr>
        <w:t>的延长线上，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1500" w:dyaOrig="260">
          <v:shape id="_x0000_i1061" type="#_x0000_t75" alt="www.szzx100.com江南汇教育网" style="width:75pt;height:12.75pt" o:ole="">
            <v:imagedata r:id="rId89" o:title=""/>
          </v:shape>
          <o:OLEObject Type="Embed" ProgID="Equation.DSMT4" ShapeID="_x0000_i1061" DrawAspect="Content" ObjectID="_1709837723" r:id="rId90"/>
        </w:object>
      </w:r>
      <w:r>
        <w:rPr>
          <w:rFonts w:ascii="宋体" w:hAnsi="宋体" w:cs="宋体" w:hint="eastAsia"/>
          <w:szCs w:val="21"/>
        </w:rPr>
        <w:t>．若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1140" w:dyaOrig="260">
          <v:shape id="_x0000_i1062" type="#_x0000_t75" alt="www.szzx100.com江南汇教育网" style="width:57pt;height:12.75pt" o:ole="">
            <v:imagedata r:id="rId91" o:title=""/>
          </v:shape>
          <o:OLEObject Type="Embed" ProgID="Equation.DSMT4" ShapeID="_x0000_i1062" DrawAspect="Content" ObjectID="_1709837724" r:id="rId92"/>
        </w:object>
      </w:r>
      <w:r>
        <w:rPr>
          <w:rFonts w:ascii="宋体" w:hAnsi="宋体" w:cs="宋体" w:hint="eastAsia"/>
          <w:szCs w:val="21"/>
        </w:rPr>
        <w:t>，则</w:t>
      </w:r>
      <w:r w:rsidR="008D7F3A" w:rsidRPr="008D7F3A">
        <w:rPr>
          <w:rFonts w:ascii="宋体" w:hAnsi="宋体" w:cs="宋体" w:hint="eastAsia"/>
          <w:position w:val="-6"/>
          <w:szCs w:val="21"/>
        </w:rPr>
        <w:object w:dxaOrig="680" w:dyaOrig="260">
          <v:shape id="_x0000_i1063" type="#_x0000_t75" alt="www.szzx100.com江南汇教育网" style="width:33.75pt;height:12.75pt" o:ole="">
            <v:imagedata r:id="rId93" o:title=""/>
          </v:shape>
          <o:OLEObject Type="Embed" ProgID="Equation.DSMT4" ShapeID="_x0000_i1063" DrawAspect="Content" ObjectID="_1709837725" r:id="rId94"/>
        </w:object>
      </w:r>
      <w:r>
        <w:rPr>
          <w:rFonts w:ascii="宋体" w:hAnsi="宋体" w:cs="宋体" w:hint="eastAsia"/>
          <w:szCs w:val="21"/>
        </w:rPr>
        <w:t>的度数为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</w:rPr>
        <w:t>．</w:t>
      </w:r>
    </w:p>
    <w:p w:rsidR="008D7F3A" w:rsidRDefault="00BA3448">
      <w:pPr>
        <w:pStyle w:val="Normal021"/>
        <w:numPr>
          <w:ilvl w:val="0"/>
          <w:numId w:val="1"/>
        </w:numPr>
        <w:ind w:left="273" w:hangingChars="130" w:hanging="2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计算题（每题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分，共</w:t>
      </w:r>
      <w:r>
        <w:rPr>
          <w:rFonts w:ascii="宋体" w:hAnsi="宋体" w:cs="宋体" w:hint="eastAsia"/>
          <w:szCs w:val="21"/>
        </w:rPr>
        <w:t>16</w:t>
      </w:r>
      <w:r>
        <w:rPr>
          <w:rFonts w:ascii="宋体" w:hAnsi="宋体" w:cs="宋体" w:hint="eastAsia"/>
          <w:szCs w:val="21"/>
        </w:rPr>
        <w:t>分）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8D7F3A">
        <w:object w:dxaOrig="3120" w:dyaOrig="320">
          <v:shape id="_x0000_i1064" type="#_x0000_t75" alt="www.szzx100.com江南汇教育网" style="width:156pt;height:15.75pt" o:ole="">
            <v:imagedata r:id="rId95" o:title="eqId3bf09aa3f8f347c99a4c8cab66203e31"/>
          </v:shape>
          <o:OLEObject Type="Embed" ProgID="Equation.DSMT4" ShapeID="_x0000_i1064" DrawAspect="Content" ObjectID="_1709837726" r:id="rId96"/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·a</w:t>
      </w:r>
      <w:r>
        <w:rPr>
          <w:rFonts w:eastAsia="Times New Roman" w:cs="Times New Roman"/>
          <w:color w:val="000000"/>
          <w:vertAlign w:val="superscript"/>
        </w:rPr>
        <w:t>5</w:t>
      </w:r>
      <w:r>
        <w:rPr>
          <w:rFonts w:eastAsia="Times New Roman" w:cs="Times New Roman"/>
          <w:color w:val="000000"/>
        </w:rPr>
        <w:t>+（－a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eastAsia="Times New Roman" w:cs="Times New Roman"/>
          <w:color w:val="000000"/>
        </w:rPr>
        <w:t>）</w:t>
      </w:r>
      <w:r>
        <w:rPr>
          <w:rFonts w:eastAsia="Times New Roman" w:cs="Times New Roman"/>
          <w:color w:val="000000"/>
          <w:vertAlign w:val="superscript"/>
        </w:rPr>
        <w:t>4</w:t>
      </w:r>
      <w:r>
        <w:rPr>
          <w:rFonts w:eastAsia="Times New Roman" w:cs="Times New Roman"/>
          <w:color w:val="000000"/>
        </w:rPr>
        <w:t>－3a</w:t>
      </w:r>
      <w:r>
        <w:rPr>
          <w:rFonts w:eastAsia="Times New Roman" w:cs="Times New Roman"/>
          <w:color w:val="000000"/>
          <w:vertAlign w:val="superscript"/>
        </w:rPr>
        <w:t xml:space="preserve">8 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b/>
          <w:noProof/>
        </w:rPr>
        <w:drawing>
          <wp:inline distT="0" distB="0" distL="114300" distR="114300">
            <wp:extent cx="904875" cy="257175"/>
            <wp:effectExtent l="0" t="0" r="0" b="0"/>
            <wp:docPr id="14" name="图片 9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5" descr="www.szzx100.com江南汇教育网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t>       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8D7F3A" w:rsidRPr="008D7F3A">
        <w:rPr>
          <w:color w:val="FF0000"/>
        </w:rPr>
        <w:object w:dxaOrig="3000" w:dyaOrig="500">
          <v:shape id="_x0000_i1065" type="#_x0000_t75" alt="www.szzx100.com江南汇教育网" style="width:132pt;height:21.75pt" o:ole="">
            <v:imagedata r:id="rId98" o:title="eqIdaa174ab8dcd04d11a93553e7ea34287f"/>
          </v:shape>
          <o:OLEObject Type="Embed" ProgID="Equation.DSMT4" ShapeID="_x0000_i1065" DrawAspect="Content" ObjectID="_1709837727" r:id="rId99"/>
        </w:object>
      </w:r>
      <w:r>
        <w:rPr>
          <w:rFonts w:hint="eastAsia"/>
        </w:rPr>
        <w:t>．</w:t>
      </w:r>
    </w:p>
    <w:p w:rsidR="008D7F3A" w:rsidRDefault="00BA3448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20.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利用网格画图，每个小正方形边长均为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</w:p>
    <w:p w:rsidR="008D7F3A" w:rsidRDefault="00BA3448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）过点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画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的平行线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；</w:t>
      </w:r>
    </w:p>
    <w:p w:rsidR="008D7F3A" w:rsidRDefault="00BA3448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）仅用直尺，过点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画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的垂线，垂足为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；</w:t>
      </w:r>
    </w:p>
    <w:p w:rsidR="008D7F3A" w:rsidRDefault="00BA3448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）连接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，在线段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中，线段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最短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理由</w:t>
      </w:r>
      <w:r>
        <w:rPr>
          <w:rFonts w:ascii="Times New Roman" w:eastAsia="新宋体" w:hAnsi="Times New Roman" w:hint="eastAsia"/>
          <w:szCs w:val="21"/>
        </w:rPr>
        <w:t>____________</w:t>
      </w:r>
      <w:r>
        <w:rPr>
          <w:rFonts w:ascii="Times New Roman" w:eastAsia="新宋体" w:hAnsi="Times New Roman" w:hint="eastAsia"/>
          <w:szCs w:val="21"/>
        </w:rPr>
        <w:t>．</w:t>
      </w:r>
    </w:p>
    <w:p w:rsidR="008D7F3A" w:rsidRDefault="00BA3448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）直接写出△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的面积为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8D7F3A" w:rsidRDefault="00BA3448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661160" cy="838200"/>
            <wp:effectExtent l="1905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BA3448">
      <w:pPr>
        <w:spacing w:line="360" w:lineRule="auto"/>
      </w:pPr>
      <w:r>
        <w:rPr>
          <w:rFonts w:eastAsia="新宋体" w:hint="eastAsia"/>
          <w:noProof/>
          <w:szCs w:val="21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3622675</wp:posOffset>
            </wp:positionH>
            <wp:positionV relativeFrom="paragraph">
              <wp:posOffset>330835</wp:posOffset>
            </wp:positionV>
            <wp:extent cx="1582420" cy="949325"/>
            <wp:effectExtent l="19050" t="0" r="0" b="0"/>
            <wp:wrapSquare wrapText="bothSides"/>
            <wp:docPr id="2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 w:hint="eastAsia"/>
          <w:szCs w:val="21"/>
        </w:rPr>
        <w:t>21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分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如图，△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上一点，过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点，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上点，连接</w:t>
      </w:r>
      <w:r>
        <w:rPr>
          <w:rFonts w:eastAsia="新宋体" w:hint="eastAsia"/>
          <w:i/>
          <w:szCs w:val="21"/>
        </w:rPr>
        <w:t>DF</w:t>
      </w:r>
      <w:r>
        <w:rPr>
          <w:rFonts w:eastAsia="新宋体" w:hint="eastAsia"/>
          <w:szCs w:val="21"/>
        </w:rPr>
        <w:t>．若∠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AED</w:t>
      </w:r>
      <w:r>
        <w:rPr>
          <w:rFonts w:eastAsia="新宋体" w:hint="eastAsia"/>
          <w:szCs w:val="21"/>
        </w:rPr>
        <w:t>．</w:t>
      </w:r>
    </w:p>
    <w:p w:rsidR="008D7F3A" w:rsidRDefault="00BA3448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）求证：</w:t>
      </w:r>
      <w:r>
        <w:rPr>
          <w:rFonts w:eastAsia="新宋体" w:hint="eastAsia"/>
          <w:i/>
          <w:szCs w:val="21"/>
        </w:rPr>
        <w:t>DF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i/>
          <w:szCs w:val="21"/>
        </w:rPr>
        <w:t xml:space="preserve"> . </w:t>
      </w:r>
    </w:p>
    <w:p w:rsidR="008D7F3A" w:rsidRDefault="00BA3448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）若∠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DF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CDE</w:t>
      </w:r>
      <w:r>
        <w:rPr>
          <w:rFonts w:eastAsia="新宋体" w:hint="eastAsia"/>
          <w:szCs w:val="21"/>
        </w:rPr>
        <w:t>，求∠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的度数．</w:t>
      </w:r>
    </w:p>
    <w:p w:rsidR="008D7F3A" w:rsidRDefault="008D7F3A">
      <w:pPr>
        <w:spacing w:line="360" w:lineRule="auto"/>
        <w:jc w:val="left"/>
        <w:textAlignment w:val="center"/>
        <w:rPr>
          <w:color w:val="000000"/>
        </w:rPr>
      </w:pP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22</w:t>
      </w:r>
      <w:r>
        <w:t>．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b/>
        </w:rPr>
        <w:t>(1)</w:t>
      </w:r>
      <w:r>
        <w:rPr>
          <w:b/>
        </w:rPr>
        <w:t>已知</w:t>
      </w:r>
      <w:r>
        <w:rPr>
          <w:rFonts w:hint="eastAsia"/>
          <w:b/>
        </w:rPr>
        <w:t>2</w:t>
      </w:r>
      <w:r>
        <w:rPr>
          <w:b/>
          <w:i/>
          <w:vertAlign w:val="superscript"/>
        </w:rPr>
        <w:t>m</w:t>
      </w:r>
      <w:r>
        <w:rPr>
          <w:b/>
        </w:rPr>
        <w:t>＝</w:t>
      </w:r>
      <w:r>
        <w:rPr>
          <w:b/>
          <w:i/>
        </w:rPr>
        <w:t>a</w:t>
      </w:r>
      <w:r>
        <w:rPr>
          <w:b/>
        </w:rPr>
        <w:t>，</w:t>
      </w:r>
      <w:r>
        <w:rPr>
          <w:rFonts w:hint="eastAsia"/>
          <w:b/>
        </w:rPr>
        <w:t>2</w:t>
      </w:r>
      <w:r>
        <w:rPr>
          <w:b/>
          <w:i/>
          <w:vertAlign w:val="superscript"/>
        </w:rPr>
        <w:t>n</w:t>
      </w:r>
      <w:r>
        <w:rPr>
          <w:b/>
        </w:rPr>
        <w:t>＝</w:t>
      </w:r>
      <w:r>
        <w:rPr>
          <w:b/>
          <w:i/>
        </w:rPr>
        <w:t>b</w:t>
      </w:r>
      <w:r>
        <w:rPr>
          <w:b/>
        </w:rPr>
        <w:t>，用含</w:t>
      </w:r>
      <w:r>
        <w:rPr>
          <w:b/>
          <w:i/>
        </w:rPr>
        <w:t>a</w:t>
      </w:r>
      <w:r>
        <w:rPr>
          <w:b/>
        </w:rPr>
        <w:t>，</w:t>
      </w:r>
      <w:r>
        <w:rPr>
          <w:b/>
          <w:i/>
        </w:rPr>
        <w:t>b</w:t>
      </w:r>
      <w:r>
        <w:rPr>
          <w:b/>
        </w:rPr>
        <w:t>的式子表示下列代数式：</w:t>
      </w:r>
    </w:p>
    <w:p w:rsidR="008D7F3A" w:rsidRDefault="00BA3448">
      <w:pPr>
        <w:spacing w:line="360" w:lineRule="auto"/>
        <w:ind w:firstLineChars="200" w:firstLine="422"/>
        <w:jc w:val="left"/>
        <w:textAlignment w:val="center"/>
        <w:rPr>
          <w:b/>
        </w:rPr>
      </w:pPr>
      <w:r>
        <w:rPr>
          <w:b/>
        </w:rPr>
        <w:t>①</w:t>
      </w:r>
      <w:r>
        <w:rPr>
          <w:b/>
        </w:rPr>
        <w:t>求：</w:t>
      </w:r>
      <w:r>
        <w:rPr>
          <w:b/>
        </w:rPr>
        <w:t>2</w:t>
      </w:r>
      <w:r>
        <w:rPr>
          <w:b/>
          <w:i/>
          <w:vertAlign w:val="superscript"/>
        </w:rPr>
        <w:t>m</w:t>
      </w:r>
      <w:r>
        <w:rPr>
          <w:b/>
          <w:vertAlign w:val="superscript"/>
        </w:rPr>
        <w:t>+</w:t>
      </w:r>
      <w:r>
        <w:rPr>
          <w:b/>
          <w:i/>
          <w:vertAlign w:val="superscript"/>
        </w:rPr>
        <w:t>n</w:t>
      </w:r>
      <w:r>
        <w:rPr>
          <w:b/>
        </w:rPr>
        <w:t>的值</w:t>
      </w:r>
    </w:p>
    <w:p w:rsidR="008D7F3A" w:rsidRDefault="00BA3448">
      <w:pPr>
        <w:spacing w:line="360" w:lineRule="auto"/>
        <w:ind w:firstLineChars="200" w:firstLine="422"/>
        <w:jc w:val="left"/>
        <w:textAlignment w:val="center"/>
      </w:pPr>
      <w:r>
        <w:rPr>
          <w:b/>
        </w:rPr>
        <w:t>②</w:t>
      </w:r>
      <w:r>
        <w:rPr>
          <w:b/>
        </w:rPr>
        <w:t>求：</w:t>
      </w:r>
      <w:r>
        <w:rPr>
          <w:b/>
        </w:rPr>
        <w:t>2</w:t>
      </w:r>
      <w:r>
        <w:rPr>
          <w:b/>
          <w:vertAlign w:val="superscript"/>
        </w:rPr>
        <w:t>4</w:t>
      </w:r>
      <w:r>
        <w:rPr>
          <w:b/>
          <w:i/>
          <w:vertAlign w:val="superscript"/>
        </w:rPr>
        <w:t>m</w:t>
      </w:r>
      <w:r>
        <w:rPr>
          <w:rFonts w:hint="eastAsia"/>
          <w:b/>
          <w:i/>
          <w:vertAlign w:val="superscript"/>
        </w:rPr>
        <w:t>+</w:t>
      </w:r>
      <w:r>
        <w:rPr>
          <w:b/>
          <w:vertAlign w:val="superscript"/>
        </w:rPr>
        <w:t>6</w:t>
      </w:r>
      <w:r>
        <w:rPr>
          <w:b/>
          <w:i/>
          <w:vertAlign w:val="superscript"/>
        </w:rPr>
        <w:t>n</w:t>
      </w:r>
      <w:r>
        <w:rPr>
          <w:b/>
        </w:rPr>
        <w:t>的值</w:t>
      </w:r>
    </w:p>
    <w:p w:rsidR="008D7F3A" w:rsidRDefault="00BA3448">
      <w:pPr>
        <w:spacing w:line="360" w:lineRule="auto"/>
        <w:ind w:firstLineChars="200" w:firstLine="422"/>
        <w:jc w:val="left"/>
        <w:textAlignment w:val="center"/>
      </w:pPr>
      <w:r>
        <w:rPr>
          <w:b/>
        </w:rPr>
        <w:t>(2)</w:t>
      </w:r>
      <w:r>
        <w:rPr>
          <w:b/>
        </w:rPr>
        <w:t>已知</w:t>
      </w:r>
      <w:r>
        <w:rPr>
          <w:b/>
        </w:rPr>
        <w:t>2×8</w:t>
      </w:r>
      <w:r>
        <w:rPr>
          <w:b/>
          <w:i/>
          <w:vertAlign w:val="superscript"/>
        </w:rPr>
        <w:t>x</w:t>
      </w:r>
      <w:r>
        <w:rPr>
          <w:b/>
        </w:rPr>
        <w:t>×16</w:t>
      </w:r>
      <w:r>
        <w:rPr>
          <w:b/>
        </w:rPr>
        <w:t>＝</w:t>
      </w:r>
      <w:r>
        <w:rPr>
          <w:b/>
        </w:rPr>
        <w:t>2</w:t>
      </w:r>
      <w:r>
        <w:rPr>
          <w:b/>
          <w:vertAlign w:val="superscript"/>
        </w:rPr>
        <w:t>23</w:t>
      </w:r>
      <w:r>
        <w:rPr>
          <w:b/>
        </w:rPr>
        <w:t>，求</w:t>
      </w:r>
      <w:r>
        <w:rPr>
          <w:b/>
          <w:i/>
        </w:rPr>
        <w:t>x</w:t>
      </w:r>
      <w:r>
        <w:rPr>
          <w:b/>
        </w:rPr>
        <w:t>的值．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23.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分）</w:t>
      </w:r>
      <w:r>
        <w:rPr>
          <w:rFonts w:hint="eastAsia"/>
        </w:rPr>
        <w:t>某居民小区响应党的号召，开展全民健身活动．该小区准备修建一座健身馆，其设计方案如图所示，</w:t>
      </w:r>
      <w:r>
        <w:rPr>
          <w:rFonts w:eastAsia="Times New Roman"/>
          <w:i/>
        </w:rPr>
        <w:t>A</w:t>
      </w:r>
      <w:r>
        <w:rPr>
          <w:rFonts w:hint="eastAsia"/>
        </w:rPr>
        <w:t>区为成年人活动场所，</w:t>
      </w:r>
      <w:r>
        <w:rPr>
          <w:rFonts w:eastAsia="Times New Roman"/>
          <w:i/>
        </w:rPr>
        <w:t>B</w:t>
      </w:r>
      <w:r>
        <w:rPr>
          <w:rFonts w:hint="eastAsia"/>
        </w:rPr>
        <w:t>区为未成年人活动场所，其余地方均种花草．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）活动场所和花草的面积各是多少；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）整座健身馆的面积是成年人活动场所面积的多少倍．</w:t>
      </w:r>
    </w:p>
    <w:p w:rsidR="008D7F3A" w:rsidRDefault="00BA3448" w:rsidP="00447CA5">
      <w:pPr>
        <w:pStyle w:val="a0"/>
        <w:ind w:leftChars="0" w:left="0" w:right="1470"/>
      </w:pPr>
      <w:r>
        <w:rPr>
          <w:noProof/>
        </w:rPr>
        <w:drawing>
          <wp:inline distT="0" distB="0" distL="114300" distR="114300">
            <wp:extent cx="2247265" cy="1223645"/>
            <wp:effectExtent l="19050" t="0" r="635" b="0"/>
            <wp:docPr id="16" name="图片 9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BA3448" w:rsidP="00447CA5">
      <w:pPr>
        <w:pStyle w:val="a0"/>
        <w:ind w:leftChars="0" w:left="0" w:right="1470"/>
      </w:pPr>
      <w:r>
        <w:rPr>
          <w:rFonts w:eastAsia="新宋体" w:hint="eastAsia"/>
          <w:szCs w:val="21"/>
        </w:rPr>
        <w:t>24.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分）</w:t>
      </w:r>
      <w:r>
        <w:rPr>
          <w:rFonts w:eastAsia="新宋体" w:hint="eastAsia"/>
          <w:szCs w:val="21"/>
        </w:rPr>
        <w:t>如图，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是△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的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边上的高，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BAC</w:t>
      </w:r>
      <w:r>
        <w:rPr>
          <w:rFonts w:eastAsia="新宋体" w:hint="eastAsia"/>
          <w:szCs w:val="21"/>
        </w:rPr>
        <w:t>，若∠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42</w:t>
      </w:r>
      <w:r>
        <w:rPr>
          <w:rFonts w:eastAsia="新宋体" w:hint="eastAsia"/>
          <w:szCs w:val="21"/>
        </w:rPr>
        <w:t>°，∠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72</w:t>
      </w:r>
      <w:r>
        <w:rPr>
          <w:rFonts w:eastAsia="新宋体" w:hint="eastAsia"/>
          <w:szCs w:val="21"/>
        </w:rPr>
        <w:t>°，求∠</w:t>
      </w:r>
      <w:r>
        <w:rPr>
          <w:rFonts w:eastAsia="新宋体" w:hint="eastAsia"/>
          <w:i/>
          <w:szCs w:val="21"/>
        </w:rPr>
        <w:t>AEC</w:t>
      </w:r>
      <w:r>
        <w:rPr>
          <w:rFonts w:eastAsia="新宋体" w:hint="eastAsia"/>
          <w:szCs w:val="21"/>
        </w:rPr>
        <w:t>和∠</w:t>
      </w:r>
      <w:r>
        <w:rPr>
          <w:rFonts w:eastAsia="新宋体" w:hint="eastAsia"/>
          <w:i/>
          <w:szCs w:val="21"/>
        </w:rPr>
        <w:t>DAE</w:t>
      </w:r>
      <w:r>
        <w:rPr>
          <w:rFonts w:eastAsia="新宋体" w:hint="eastAsia"/>
          <w:szCs w:val="21"/>
        </w:rPr>
        <w:t>的度数．</w:t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38275" cy="1140460"/>
            <wp:effectExtent l="19050" t="0" r="9525" b="0"/>
            <wp:docPr id="2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hint="eastAsia"/>
        </w:rPr>
        <w:t>我们将内角互为对顶角的两个三角形称为</w:t>
      </w:r>
      <w:r>
        <w:t>“</w:t>
      </w:r>
      <w:r>
        <w:rPr>
          <w:rFonts w:hint="eastAsia"/>
        </w:rPr>
        <w:t>对顶三角形．例如，在图</w:t>
      </w:r>
      <w:r>
        <w:t>1</w:t>
      </w:r>
      <w:r>
        <w:rPr>
          <w:rFonts w:hint="eastAsia"/>
        </w:rPr>
        <w:t>中，</w:t>
      </w:r>
      <w:r w:rsidR="008D7F3A">
        <w:object w:dxaOrig="700" w:dyaOrig="279">
          <v:shape id="_x0000_i1066" type="#_x0000_t75" alt="www.szzx100.com江南汇教育网" style="width:30.75pt;height:12.75pt" o:ole="">
            <v:imagedata r:id="rId104" o:title="eqIddf1261303406416b95167db34b378716"/>
          </v:shape>
          <o:OLEObject Type="Embed" ProgID="Equation.DSMT4" ShapeID="_x0000_i1066" DrawAspect="Content" ObjectID="_1709837728" r:id="rId105"/>
        </w:object>
      </w:r>
      <w:r>
        <w:rPr>
          <w:rFonts w:hint="eastAsia"/>
        </w:rPr>
        <w:t>的内角</w:t>
      </w:r>
      <w:r w:rsidR="008D7F3A">
        <w:object w:dxaOrig="720" w:dyaOrig="280">
          <v:shape id="_x0000_i1067" type="#_x0000_t75" alt="www.szzx100.com江南汇教育网" style="width:31.5pt;height:12pt" o:ole="">
            <v:imagedata r:id="rId106" o:title="eqIdf6856749cd29470986879c046caece7e"/>
          </v:shape>
          <o:OLEObject Type="Embed" ProgID="Equation.DSMT4" ShapeID="_x0000_i1067" DrawAspect="Content" ObjectID="_1709837729" r:id="rId107"/>
        </w:object>
      </w:r>
      <w:r>
        <w:rPr>
          <w:rFonts w:hint="eastAsia"/>
        </w:rPr>
        <w:t>与</w:t>
      </w:r>
      <w:r w:rsidR="008D7F3A">
        <w:object w:dxaOrig="800" w:dyaOrig="280">
          <v:shape id="_x0000_i1068" type="#_x0000_t75" alt="www.szzx100.com江南汇教育网" style="width:35.25pt;height:12.75pt" o:ole="">
            <v:imagedata r:id="rId108" o:title="eqId5ad0c9e9331149019a75509176a7510a"/>
          </v:shape>
          <o:OLEObject Type="Embed" ProgID="Equation.DSMT4" ShapeID="_x0000_i1068" DrawAspect="Content" ObjectID="_1709837730" r:id="rId109"/>
        </w:object>
      </w:r>
      <w:r>
        <w:rPr>
          <w:rFonts w:hint="eastAsia"/>
        </w:rPr>
        <w:t>的内角</w:t>
      </w:r>
      <w:r w:rsidR="008D7F3A">
        <w:object w:dxaOrig="679" w:dyaOrig="260">
          <v:shape id="_x0000_i1069" type="#_x0000_t75" alt="www.szzx100.com江南汇教育网" style="width:30pt;height:11.25pt" o:ole="">
            <v:imagedata r:id="rId110" o:title="eqId361e1949a7434147a0df53b9c4bc8a90"/>
          </v:shape>
          <o:OLEObject Type="Embed" ProgID="Equation.DSMT4" ShapeID="_x0000_i1069" DrawAspect="Content" ObjectID="_1709837731" r:id="rId111"/>
        </w:object>
      </w:r>
      <w:r>
        <w:rPr>
          <w:rFonts w:hint="eastAsia"/>
        </w:rPr>
        <w:t>互为对顶角，则</w:t>
      </w:r>
      <w:r w:rsidR="008D7F3A">
        <w:object w:dxaOrig="700" w:dyaOrig="279">
          <v:shape id="_x0000_i1070" type="#_x0000_t75" alt="www.szzx100.com江南汇教育网" style="width:30.75pt;height:12.75pt" o:ole="">
            <v:imagedata r:id="rId104" o:title="eqIddf1261303406416b95167db34b378716"/>
          </v:shape>
          <o:OLEObject Type="Embed" ProgID="Equation.DSMT4" ShapeID="_x0000_i1070" DrawAspect="Content" ObjectID="_1709837732" r:id="rId112"/>
        </w:object>
      </w:r>
      <w:r>
        <w:rPr>
          <w:rFonts w:hint="eastAsia"/>
        </w:rPr>
        <w:t>与</w:t>
      </w:r>
      <w:r w:rsidR="008D7F3A">
        <w:object w:dxaOrig="800" w:dyaOrig="280">
          <v:shape id="_x0000_i1071" type="#_x0000_t75" alt="www.szzx100.com江南汇教育网" style="width:35.25pt;height:12.75pt" o:ole="">
            <v:imagedata r:id="rId108" o:title="eqId5ad0c9e9331149019a75509176a7510a"/>
          </v:shape>
          <o:OLEObject Type="Embed" ProgID="Equation.DSMT4" ShapeID="_x0000_i1071" DrawAspect="Content" ObjectID="_1709837733" r:id="rId113"/>
        </w:object>
      </w:r>
      <w:r>
        <w:rPr>
          <w:rFonts w:hint="eastAsia"/>
        </w:rPr>
        <w:t>为对顶三角形，根据三角形内角和定理知</w:t>
      </w:r>
      <w:r>
        <w:t>“</w:t>
      </w:r>
      <w:r>
        <w:rPr>
          <w:rFonts w:hint="eastAsia"/>
        </w:rPr>
        <w:t>对顶三角形</w:t>
      </w:r>
      <w:r>
        <w:t>”</w:t>
      </w:r>
      <w:r>
        <w:rPr>
          <w:rFonts w:hint="eastAsia"/>
        </w:rPr>
        <w:t>有如下性质：</w:t>
      </w:r>
      <w:r w:rsidR="008D7F3A">
        <w:object w:dxaOrig="2120" w:dyaOrig="280">
          <v:shape id="_x0000_i1072" type="#_x0000_t75" alt="www.szzx100.com江南汇教育网" style="width:93.75pt;height:12.75pt" o:ole="">
            <v:imagedata r:id="rId114" o:title="eqIdff31249d3b9944cd81337765a254dbdb"/>
          </v:shape>
          <o:OLEObject Type="Embed" ProgID="Equation.DSMT4" ShapeID="_x0000_i1072" DrawAspect="Content" ObjectID="_1709837734" r:id="rId115"/>
        </w:object>
      </w:r>
      <w:r>
        <w:rPr>
          <w:rFonts w:hint="eastAsia"/>
        </w:rPr>
        <w:t>．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）【性质理解】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如图</w:t>
      </w:r>
      <w:r>
        <w:t>2</w:t>
      </w:r>
      <w:r>
        <w:rPr>
          <w:rFonts w:hint="eastAsia"/>
        </w:rPr>
        <w:t>，在</w:t>
      </w:r>
      <w:r>
        <w:t>“</w:t>
      </w:r>
      <w:r>
        <w:rPr>
          <w:rFonts w:hint="eastAsia"/>
        </w:rPr>
        <w:t>对顶三角形</w:t>
      </w:r>
      <w:r>
        <w:t>”</w:t>
      </w:r>
      <w:r w:rsidR="008D7F3A">
        <w:object w:dxaOrig="700" w:dyaOrig="279">
          <v:shape id="_x0000_i1073" type="#_x0000_t75" alt="www.szzx100.com江南汇教育网" style="width:30.75pt;height:12.75pt" o:ole="">
            <v:imagedata r:id="rId104" o:title="eqIddf1261303406416b95167db34b378716"/>
          </v:shape>
          <o:OLEObject Type="Embed" ProgID="Equation.DSMT4" ShapeID="_x0000_i1073" DrawAspect="Content" ObjectID="_1709837735" r:id="rId116"/>
        </w:object>
      </w:r>
      <w:r>
        <w:rPr>
          <w:rFonts w:hint="eastAsia"/>
        </w:rPr>
        <w:t>与</w:t>
      </w:r>
      <w:r w:rsidR="008D7F3A">
        <w:object w:dxaOrig="800" w:dyaOrig="280">
          <v:shape id="_x0000_i1074" type="#_x0000_t75" alt="www.szzx100.com江南汇教育网" style="width:35.25pt;height:12.75pt" o:ole="">
            <v:imagedata r:id="rId108" o:title="eqId5ad0c9e9331149019a75509176a7510a"/>
          </v:shape>
          <o:OLEObject Type="Embed" ProgID="Equation.DSMT4" ShapeID="_x0000_i1074" DrawAspect="Content" ObjectID="_1709837736" r:id="rId117"/>
        </w:object>
      </w:r>
      <w:r>
        <w:rPr>
          <w:rFonts w:hint="eastAsia"/>
        </w:rPr>
        <w:t>中，</w:t>
      </w:r>
      <w:r w:rsidR="008D7F3A">
        <w:object w:dxaOrig="1319" w:dyaOrig="280">
          <v:shape id="_x0000_i1075" type="#_x0000_t75" alt="www.szzx100.com江南汇教育网" style="width:57.75pt;height:12.75pt" o:ole="">
            <v:imagedata r:id="rId118" o:title="eqId6e16af73f8494997bf7dcda51d5cd7af"/>
          </v:shape>
          <o:OLEObject Type="Embed" ProgID="Equation.DSMT4" ShapeID="_x0000_i1075" DrawAspect="Content" ObjectID="_1709837737" r:id="rId119"/>
        </w:object>
      </w:r>
      <w:r>
        <w:rPr>
          <w:rFonts w:hint="eastAsia"/>
        </w:rPr>
        <w:t>，</w:t>
      </w:r>
      <w:r w:rsidR="008D7F3A">
        <w:object w:dxaOrig="1140" w:dyaOrig="260">
          <v:shape id="_x0000_i1076" type="#_x0000_t75" alt="www.szzx100.com江南汇教育网" style="width:50.25pt;height:11.25pt" o:ole="">
            <v:imagedata r:id="rId120" o:title="eqId8b3ca7161140461198ca0103684249e4"/>
          </v:shape>
          <o:OLEObject Type="Embed" ProgID="Equation.DSMT4" ShapeID="_x0000_i1076" DrawAspect="Content" ObjectID="_1709837738" r:id="rId121"/>
        </w:object>
      </w:r>
      <w:r>
        <w:rPr>
          <w:rFonts w:hint="eastAsia"/>
        </w:rPr>
        <w:t>，求证：</w:t>
      </w:r>
      <w:r w:rsidR="008D7F3A">
        <w:object w:dxaOrig="1280" w:dyaOrig="260">
          <v:shape id="_x0000_i1077" type="#_x0000_t75" alt="www.szzx100.com江南汇教育网" style="width:56.25pt;height:11.25pt" o:ole="">
            <v:imagedata r:id="rId122" o:title="eqId59f4bfca61ee4b3192742dc3fce80180"/>
          </v:shape>
          <o:OLEObject Type="Embed" ProgID="Equation.DSMT4" ShapeID="_x0000_i1077" DrawAspect="Content" ObjectID="_1709837739" r:id="rId123"/>
        </w:object>
      </w:r>
      <w:r>
        <w:rPr>
          <w:rFonts w:hint="eastAsia"/>
        </w:rPr>
        <w:t>；</w:t>
      </w:r>
      <w:r>
        <w:rPr>
          <w:noProof/>
        </w:rPr>
        <w:drawing>
          <wp:inline distT="0" distB="0" distL="114300" distR="114300">
            <wp:extent cx="2954655" cy="1299210"/>
            <wp:effectExtent l="19050" t="0" r="0" b="0"/>
            <wp:docPr id="35" name="图片 15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6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95465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653540" cy="1995170"/>
            <wp:effectExtent l="19050" t="0" r="3810" b="0"/>
            <wp:docPr id="3" name="图片 1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4"/>
                    <pic:cNvPicPr>
                      <a:picLocks noChangeAspect="1"/>
                    </pic:cNvPicPr>
                  </pic:nvPicPr>
                  <pic:blipFill>
                    <a:blip r:embed="rId125"/>
                    <a:srcRect r="60123" b="-1683"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）【性质应用】</w:t>
      </w:r>
    </w:p>
    <w:p w:rsidR="008D7F3A" w:rsidRDefault="00BA3448">
      <w:pPr>
        <w:spacing w:line="360" w:lineRule="auto"/>
        <w:jc w:val="left"/>
        <w:textAlignment w:val="center"/>
      </w:pPr>
      <w:r>
        <w:rPr>
          <w:rFonts w:hint="eastAsia"/>
        </w:rPr>
        <w:t>如图</w:t>
      </w:r>
      <w:r>
        <w:t>3</w:t>
      </w:r>
      <w:r>
        <w:rPr>
          <w:rFonts w:hint="eastAsia"/>
        </w:rPr>
        <w:t>，在</w:t>
      </w:r>
      <w:r w:rsidR="008D7F3A">
        <w:object w:dxaOrig="679" w:dyaOrig="280">
          <v:shape id="_x0000_i1078" type="#_x0000_t75" alt="www.szzx100.com江南汇教育网" style="width:30pt;height:12.75pt" o:ole="">
            <v:imagedata r:id="rId126" o:title="eqId64b9b599fdb6481e9f8d9a94c102300b"/>
          </v:shape>
          <o:OLEObject Type="Embed" ProgID="Equation.DSMT4" ShapeID="_x0000_i1078" DrawAspect="Content" ObjectID="_1709837740" r:id="rId127"/>
        </w:object>
      </w:r>
      <w:r>
        <w:rPr>
          <w:rFonts w:hint="eastAsia"/>
        </w:rPr>
        <w:t>中，点</w:t>
      </w:r>
      <w:r>
        <w:rPr>
          <w:rFonts w:eastAsia="Times New Roman"/>
          <w:i/>
        </w:rPr>
        <w:t>D</w:t>
      </w:r>
      <w:r>
        <w:rPr>
          <w:rFonts w:hint="eastAsia"/>
        </w:rPr>
        <w:t>、</w:t>
      </w:r>
      <w:r>
        <w:rPr>
          <w:rFonts w:eastAsia="Times New Roman"/>
          <w:i/>
        </w:rPr>
        <w:t>E</w:t>
      </w:r>
      <w:r>
        <w:rPr>
          <w:rFonts w:hint="eastAsia"/>
        </w:rPr>
        <w:t>分别是边</w:t>
      </w:r>
      <w:r w:rsidR="008D7F3A">
        <w:object w:dxaOrig="400" w:dyaOrig="260">
          <v:shape id="_x0000_i1079" type="#_x0000_t75" alt="www.szzx100.com江南汇教育网" style="width:17.25pt;height:11.25pt" o:ole="">
            <v:imagedata r:id="rId128" o:title="eqIdf52a58fbaf4fea03567e88a9f0f6e37e"/>
          </v:shape>
          <o:OLEObject Type="Embed" ProgID="Equation.DSMT4" ShapeID="_x0000_i1079" DrawAspect="Content" ObjectID="_1709837741" r:id="rId129"/>
        </w:object>
      </w:r>
      <w:r>
        <w:rPr>
          <w:rFonts w:hint="eastAsia"/>
        </w:rPr>
        <w:t>、</w:t>
      </w:r>
      <w:r w:rsidR="008D7F3A">
        <w:object w:dxaOrig="419" w:dyaOrig="280">
          <v:shape id="_x0000_i1080" type="#_x0000_t75" alt="www.szzx100.com江南汇教育网" style="width:18.75pt;height:12.75pt" o:ole="">
            <v:imagedata r:id="rId130" o:title="eqIdcf2da96900c948a1b3ce7cbfd420c080"/>
          </v:shape>
          <o:OLEObject Type="Embed" ProgID="Equation.DSMT4" ShapeID="_x0000_i1080" DrawAspect="Content" ObjectID="_1709837742" r:id="rId131"/>
        </w:object>
      </w:r>
      <w:r>
        <w:rPr>
          <w:rFonts w:hint="eastAsia"/>
        </w:rPr>
        <w:t>上的点，</w:t>
      </w:r>
      <w:r w:rsidR="008D7F3A">
        <w:object w:dxaOrig="1319" w:dyaOrig="280">
          <v:shape id="_x0000_i1081" type="#_x0000_t75" alt="www.szzx100.com江南汇教育网" style="width:57.75pt;height:12.75pt" o:ole="">
            <v:imagedata r:id="rId132" o:title="eqIdf7a7dc41d95c4e4a95b9a0f42b38cf59"/>
          </v:shape>
          <o:OLEObject Type="Embed" ProgID="Equation.DSMT4" ShapeID="_x0000_i1081" DrawAspect="Content" ObjectID="_1709837743" r:id="rId133"/>
        </w:object>
      </w:r>
      <w:r>
        <w:rPr>
          <w:rFonts w:hint="eastAsia"/>
        </w:rPr>
        <w:t>，若</w:t>
      </w:r>
      <w:r w:rsidR="008D7F3A">
        <w:object w:dxaOrig="740" w:dyaOrig="280">
          <v:shape id="_x0000_i1082" type="#_x0000_t75" alt="www.szzx100.com江南汇教育网" style="width:32.25pt;height:12.75pt" o:ole="">
            <v:imagedata r:id="rId134" o:title="eqId2b33056e16854553b533b486bfaa5f8f"/>
          </v:shape>
          <o:OLEObject Type="Embed" ProgID="Equation.DSMT4" ShapeID="_x0000_i1082" DrawAspect="Content" ObjectID="_1709837744" r:id="rId135"/>
        </w:object>
      </w:r>
      <w:r>
        <w:rPr>
          <w:rFonts w:hint="eastAsia"/>
        </w:rPr>
        <w:t>比</w:t>
      </w:r>
      <w:r w:rsidR="008D7F3A">
        <w:object w:dxaOrig="740" w:dyaOrig="260">
          <v:shape id="_x0000_i1083" type="#_x0000_t75" alt="www.szzx100.com江南汇教育网" style="width:32.25pt;height:11.25pt" o:ole="">
            <v:imagedata r:id="rId136" o:title="eqIdad8632e92aa1496aa9d29d11f688e12d"/>
          </v:shape>
          <o:OLEObject Type="Embed" ProgID="Equation.DSMT4" ShapeID="_x0000_i1083" DrawAspect="Content" ObjectID="_1709837745" r:id="rId137"/>
        </w:object>
      </w:r>
      <w:r>
        <w:rPr>
          <w:rFonts w:hint="eastAsia"/>
        </w:rPr>
        <w:t>大</w:t>
      </w:r>
      <w:r>
        <w:t>20°</w:t>
      </w:r>
      <w:r>
        <w:rPr>
          <w:rFonts w:hint="eastAsia"/>
        </w:rPr>
        <w:t>，求</w:t>
      </w:r>
      <w:r w:rsidR="008D7F3A">
        <w:object w:dxaOrig="760" w:dyaOrig="280">
          <v:shape id="_x0000_i1084" type="#_x0000_t75" alt="www.szzx100.com江南汇教育网" style="width:33.75pt;height:12.75pt" o:ole="">
            <v:imagedata r:id="rId138" o:title="eqIdf8277918cc58459b98ddf5cd93ed7f51"/>
          </v:shape>
          <o:OLEObject Type="Embed" ProgID="Equation.DSMT4" ShapeID="_x0000_i1084" DrawAspect="Content" ObjectID="_1709837746" r:id="rId139"/>
        </w:object>
      </w:r>
      <w:r>
        <w:rPr>
          <w:rFonts w:hint="eastAsia"/>
        </w:rPr>
        <w:t>的度数；</w:t>
      </w:r>
    </w:p>
    <w:p w:rsidR="008D7F3A" w:rsidRDefault="00BA3448" w:rsidP="00447CA5">
      <w:pPr>
        <w:pStyle w:val="a0"/>
        <w:ind w:leftChars="0" w:left="0" w:right="147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26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10</w:t>
      </w:r>
      <w:r>
        <w:rPr>
          <w:rFonts w:ascii="宋体" w:hAnsi="宋体" w:hint="eastAsia"/>
          <w:color w:val="000000"/>
        </w:rPr>
        <w:t>分）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，直线</w:t>
      </w:r>
      <w:r w:rsidR="008D7F3A">
        <w:object w:dxaOrig="460" w:dyaOrig="280">
          <v:shape id="_x0000_i1085" type="#_x0000_t75" alt="www.szzx100.com江南汇教育网" style="width:23.25pt;height:14.25pt" o:ole="">
            <v:imagedata r:id="rId140" o:title="eqId876037be016c4316885be871978f005b"/>
          </v:shape>
          <o:OLEObject Type="Embed" ProgID="Equation.DSMT4" ShapeID="_x0000_i1085" DrawAspect="Content" ObjectID="_1709837747" r:id="rId141"/>
        </w:object>
      </w:r>
      <w:r>
        <w:rPr>
          <w:rFonts w:ascii="宋体" w:hAnsi="宋体"/>
          <w:color w:val="000000"/>
        </w:rPr>
        <w:t>与直线</w:t>
      </w:r>
      <w:r w:rsidR="008D7F3A">
        <w:object w:dxaOrig="400" w:dyaOrig="260">
          <v:shape id="_x0000_i1086" type="#_x0000_t75" alt="www.szzx100.com江南汇教育网" style="width:20.25pt;height:12.75pt" o:ole="">
            <v:imagedata r:id="rId128" o:title="eqIdf52a58fbaf4fea03567e88a9f0f6e37e"/>
          </v:shape>
          <o:OLEObject Type="Embed" ProgID="Equation.DSMT4" ShapeID="_x0000_i1086" DrawAspect="Content" ObjectID="_1709837748" r:id="rId142"/>
        </w:object>
      </w:r>
      <w:r>
        <w:rPr>
          <w:rFonts w:ascii="宋体" w:hAnsi="宋体"/>
          <w:color w:val="000000"/>
        </w:rPr>
        <w:t>、</w:t>
      </w:r>
      <w:r w:rsidR="008D7F3A">
        <w:object w:dxaOrig="400" w:dyaOrig="280">
          <v:shape id="_x0000_i1087" type="#_x0000_t75" alt="www.szzx100.com江南汇教育网" style="width:21.75pt;height:14.25pt" o:ole="">
            <v:imagedata r:id="rId143" o:title="eqId34c6b6e427744abfb88dc90b8c7c2111"/>
          </v:shape>
          <o:OLEObject Type="Embed" ProgID="Equation.DSMT4" ShapeID="_x0000_i1087" DrawAspect="Content" ObjectID="_1709837749" r:id="rId144"/>
        </w:object>
      </w:r>
      <w:r>
        <w:rPr>
          <w:rFonts w:ascii="宋体" w:hAnsi="宋体"/>
          <w:color w:val="000000"/>
        </w:rPr>
        <w:t>分别交于点</w:t>
      </w:r>
      <w:r w:rsidR="008D7F3A">
        <w:object w:dxaOrig="240" w:dyaOrig="260">
          <v:shape id="_x0000_i1088" type="#_x0000_t75" alt="www.szzx100.com江南汇教育网" style="width:12pt;height:12.75pt" o:ole="">
            <v:imagedata r:id="rId145" o:title="eqId2a30f3a8b673cc28bd90c50cf1a35281"/>
          </v:shape>
          <o:OLEObject Type="Embed" ProgID="Equation.DSMT4" ShapeID="_x0000_i1088" DrawAspect="Content" ObjectID="_1709837750" r:id="rId146"/>
        </w:object>
      </w:r>
      <w:r>
        <w:rPr>
          <w:rFonts w:ascii="宋体" w:hAnsi="宋体"/>
          <w:color w:val="000000"/>
        </w:rPr>
        <w:t>、</w:t>
      </w:r>
      <w:r w:rsidR="008D7F3A">
        <w:object w:dxaOrig="260" w:dyaOrig="260">
          <v:shape id="_x0000_i1089" type="#_x0000_t75" alt="www.szzx100.com江南汇教育网" style="width:12.75pt;height:12.75pt" o:ole="">
            <v:imagedata r:id="rId147" o:title="eqId63db14a5b4334f3ea583c8fb12b0d175"/>
          </v:shape>
          <o:OLEObject Type="Embed" ProgID="Equation.DSMT4" ShapeID="_x0000_i1089" DrawAspect="Content" ObjectID="_1709837751" r:id="rId148"/>
        </w:object>
      </w:r>
      <w:r>
        <w:rPr>
          <w:rFonts w:ascii="宋体" w:hAnsi="宋体"/>
          <w:color w:val="000000"/>
        </w:rPr>
        <w:t>，</w:t>
      </w:r>
      <w:r w:rsidR="008D7F3A">
        <w:object w:dxaOrig="340" w:dyaOrig="260">
          <v:shape id="_x0000_i1090" type="#_x0000_t75" alt="www.szzx100.com江南汇教育网" style="width:17.25pt;height:12.75pt" o:ole="">
            <v:imagedata r:id="rId149" o:title="eqIda6635fa9f6c24921846c1a7b7225e911"/>
          </v:shape>
          <o:OLEObject Type="Embed" ProgID="Equation.DSMT4" ShapeID="_x0000_i1090" DrawAspect="Content" ObjectID="_1709837752" r:id="rId150"/>
        </w:object>
      </w:r>
      <w:r>
        <w:rPr>
          <w:rFonts w:hint="eastAsia"/>
        </w:rPr>
        <w:t>与</w:t>
      </w:r>
      <w:r w:rsidR="008D7F3A">
        <w:object w:dxaOrig="340" w:dyaOrig="240">
          <v:shape id="_x0000_i1091" type="#_x0000_t75" alt="www.szzx100.com江南汇教育网" style="width:17.25pt;height:12pt" o:ole="">
            <v:imagedata r:id="rId151" o:title="eqIdb90f339777d94fc6aaf2a9c565b24d91"/>
          </v:shape>
          <o:OLEObject Type="Embed" ProgID="Equation.DSMT4" ShapeID="_x0000_i1091" DrawAspect="Content" ObjectID="_1709837753" r:id="rId152"/>
        </w:object>
      </w:r>
      <w:r>
        <w:rPr>
          <w:rFonts w:ascii="宋体" w:hAnsi="宋体"/>
          <w:color w:val="000000"/>
        </w:rPr>
        <w:t>互补．</w:t>
      </w:r>
    </w:p>
    <w:p w:rsidR="008D7F3A" w:rsidRDefault="00BA344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058920" cy="1627505"/>
            <wp:effectExtent l="19050" t="0" r="0" b="0"/>
            <wp:docPr id="6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4058920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）试判断直线</w:t>
      </w:r>
      <w:r w:rsidR="008D7F3A">
        <w:object w:dxaOrig="400" w:dyaOrig="260">
          <v:shape id="_x0000_i1092" type="#_x0000_t75" alt="www.szzx100.com江南汇教育网" style="width:20.25pt;height:12.75pt" o:ole="">
            <v:imagedata r:id="rId128" o:title="eqIdf52a58fbaf4fea03567e88a9f0f6e37e"/>
          </v:shape>
          <o:OLEObject Type="Embed" ProgID="Equation.DSMT4" ShapeID="_x0000_i1092" DrawAspect="Content" ObjectID="_1709837754" r:id="rId154"/>
        </w:object>
      </w:r>
      <w:r>
        <w:rPr>
          <w:rFonts w:ascii="宋体" w:hAnsi="宋体"/>
          <w:color w:val="000000"/>
        </w:rPr>
        <w:t>与直线</w:t>
      </w:r>
      <w:r w:rsidR="008D7F3A">
        <w:object w:dxaOrig="400" w:dyaOrig="280">
          <v:shape id="_x0000_i1093" type="#_x0000_t75" alt="www.szzx100.com江南汇教育网" style="width:21.75pt;height:14.25pt" o:ole="">
            <v:imagedata r:id="rId143" o:title="eqId34c6b6e427744abfb88dc90b8c7c2111"/>
          </v:shape>
          <o:OLEObject Type="Embed" ProgID="Equation.DSMT4" ShapeID="_x0000_i1093" DrawAspect="Content" ObjectID="_1709837755" r:id="rId155"/>
        </w:object>
      </w:r>
      <w:r>
        <w:rPr>
          <w:rFonts w:ascii="宋体" w:hAnsi="宋体"/>
          <w:color w:val="000000"/>
        </w:rPr>
        <w:t>的位置关系，并说明理由；</w:t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 w:rsidR="008D7F3A">
        <w:object w:dxaOrig="640" w:dyaOrig="240">
          <v:shape id="_x0000_i1094" type="#_x0000_t75" alt="www.szzx100.com江南汇教育网" style="width:32.25pt;height:12pt" o:ole="">
            <v:imagedata r:id="rId156" o:title="eqIdfb5706dc1ad048cf9912a258aed9e628"/>
          </v:shape>
          <o:OLEObject Type="Embed" ProgID="Equation.DSMT4" ShapeID="_x0000_i1094" DrawAspect="Content" ObjectID="_1709837756" r:id="rId157"/>
        </w:object>
      </w:r>
      <w:r>
        <w:rPr>
          <w:rFonts w:ascii="宋体" w:hAnsi="宋体"/>
          <w:color w:val="000000"/>
        </w:rPr>
        <w:t>与</w:t>
      </w:r>
      <w:r w:rsidR="008D7F3A">
        <w:object w:dxaOrig="720" w:dyaOrig="260">
          <v:shape id="_x0000_i1095" type="#_x0000_t75" alt="www.szzx100.com江南汇教育网" style="width:36pt;height:12.75pt" o:ole="">
            <v:imagedata r:id="rId158" o:title="eqIdb850ad2bd2ae4a07bd4dbc05908d7d96"/>
          </v:shape>
          <o:OLEObject Type="Embed" ProgID="Equation.DSMT4" ShapeID="_x0000_i1095" DrawAspect="Content" ObjectID="_1709837757" r:id="rId159"/>
        </w:object>
      </w:r>
      <w:r>
        <w:rPr>
          <w:rFonts w:ascii="宋体" w:hAnsi="宋体"/>
          <w:color w:val="000000"/>
        </w:rPr>
        <w:t>的角平分线交于点</w:t>
      </w:r>
      <w:r w:rsidR="008D7F3A">
        <w:object w:dxaOrig="220" w:dyaOrig="240">
          <v:shape id="_x0000_i1096" type="#_x0000_t75" alt="www.szzx100.com江南汇教育网" style="width:11.25pt;height:12pt" o:ole="">
            <v:imagedata r:id="rId160" o:title="eqIdbedf755e0fdb4d078d6859360706b163"/>
          </v:shape>
          <o:OLEObject Type="Embed" ProgID="Equation.DSMT4" ShapeID="_x0000_i1096" DrawAspect="Content" ObjectID="_1709837758" r:id="rId161"/>
        </w:object>
      </w:r>
      <w:r>
        <w:rPr>
          <w:rFonts w:ascii="宋体" w:hAnsi="宋体"/>
          <w:color w:val="000000"/>
        </w:rPr>
        <w:t>，</w:t>
      </w:r>
      <w:r w:rsidR="008D7F3A">
        <w:object w:dxaOrig="380" w:dyaOrig="260">
          <v:shape id="_x0000_i1097" type="#_x0000_t75" alt="www.szzx100.com江南汇教育网" style="width:19.5pt;height:12.75pt" o:ole="">
            <v:imagedata r:id="rId162" o:title="eqId2d9af29178184d51b6a4bf88a4a43764"/>
          </v:shape>
          <o:OLEObject Type="Embed" ProgID="Equation.DSMT4" ShapeID="_x0000_i1097" DrawAspect="Content" ObjectID="_1709837759" r:id="rId163"/>
        </w:object>
      </w:r>
      <w:r>
        <w:rPr>
          <w:rFonts w:ascii="宋体" w:hAnsi="宋体"/>
          <w:color w:val="000000"/>
        </w:rPr>
        <w:t>与</w:t>
      </w:r>
      <w:r w:rsidR="008D7F3A">
        <w:object w:dxaOrig="400" w:dyaOrig="280">
          <v:shape id="_x0000_i1098" type="#_x0000_t75" alt="www.szzx100.com江南汇教育网" style="width:21.75pt;height:14.25pt" o:ole="">
            <v:imagedata r:id="rId143" o:title="eqId34c6b6e427744abfb88dc90b8c7c2111"/>
          </v:shape>
          <o:OLEObject Type="Embed" ProgID="Equation.DSMT4" ShapeID="_x0000_i1098" DrawAspect="Content" ObjectID="_1709837760" r:id="rId164"/>
        </w:object>
      </w:r>
      <w:r>
        <w:rPr>
          <w:rFonts w:ascii="宋体" w:hAnsi="宋体"/>
          <w:color w:val="000000"/>
        </w:rPr>
        <w:t>交于点</w:t>
      </w:r>
      <w:r w:rsidR="008D7F3A">
        <w:object w:dxaOrig="260" w:dyaOrig="280">
          <v:shape id="_x0000_i1099" type="#_x0000_t75" alt="www.szzx100.com江南汇教育网" style="width:12.75pt;height:14.25pt" o:ole="">
            <v:imagedata r:id="rId165" o:title="eqId92869ac114124367b45f631d030ed6bd"/>
          </v:shape>
          <o:OLEObject Type="Embed" ProgID="Equation.DSMT4" ShapeID="_x0000_i1099" DrawAspect="Content" ObjectID="_1709837761" r:id="rId166"/>
        </w:object>
      </w:r>
      <w:r>
        <w:rPr>
          <w:rFonts w:ascii="宋体" w:hAnsi="宋体"/>
          <w:color w:val="000000"/>
        </w:rPr>
        <w:t>，点</w:t>
      </w:r>
      <w:r w:rsidR="008D7F3A">
        <w:object w:dxaOrig="260" w:dyaOrig="240">
          <v:shape id="_x0000_i1100" type="#_x0000_t75" alt="www.szzx100.com江南汇教育网" style="width:12.75pt;height:12pt" o:ole="">
            <v:imagedata r:id="rId167" o:title="eqId73465a1f9aa03481295bf6bd3c6903ac"/>
          </v:shape>
          <o:OLEObject Type="Embed" ProgID="Equation.DSMT4" ShapeID="_x0000_i1100" DrawAspect="Content" ObjectID="_1709837762" r:id="rId168"/>
        </w:object>
      </w:r>
      <w:r>
        <w:rPr>
          <w:rFonts w:ascii="宋体" w:hAnsi="宋体"/>
          <w:color w:val="000000"/>
        </w:rPr>
        <w:t>是</w:t>
      </w:r>
      <w:r w:rsidR="008D7F3A">
        <w:object w:dxaOrig="460" w:dyaOrig="280">
          <v:shape id="_x0000_i1101" type="#_x0000_t75" alt="www.szzx100.com江南汇教育网" style="width:23.25pt;height:14.25pt" o:ole="">
            <v:imagedata r:id="rId140" o:title="eqId876037be016c4316885be871978f005b"/>
          </v:shape>
          <o:OLEObject Type="Embed" ProgID="Equation.DSMT4" ShapeID="_x0000_i1101" DrawAspect="Content" ObjectID="_1709837763" r:id="rId169"/>
        </w:object>
      </w:r>
      <w:r>
        <w:rPr>
          <w:rFonts w:ascii="宋体" w:hAnsi="宋体"/>
          <w:color w:val="000000"/>
        </w:rPr>
        <w:t>上一点，且</w:t>
      </w:r>
      <w:r w:rsidR="008D7F3A">
        <w:object w:dxaOrig="1040" w:dyaOrig="280">
          <v:shape id="_x0000_i1102" type="#_x0000_t75" alt="www.szzx100.com江南汇教育网" style="width:51.75pt;height:14.25pt" o:ole="">
            <v:imagedata r:id="rId170" o:title="eqId63f8dc1834e144708eb3c68d65f859f7"/>
          </v:shape>
          <o:OLEObject Type="Embed" ProgID="Equation.DSMT4" ShapeID="_x0000_i1102" DrawAspect="Content" ObjectID="_1709837764" r:id="rId171"/>
        </w:object>
      </w:r>
      <w:r>
        <w:rPr>
          <w:rFonts w:ascii="宋体" w:hAnsi="宋体"/>
          <w:color w:val="000000"/>
        </w:rPr>
        <w:t>，求证：</w:t>
      </w:r>
      <w:r w:rsidR="008D7F3A">
        <w:object w:dxaOrig="919" w:dyaOrig="280">
          <v:shape id="_x0000_i1103" type="#_x0000_t75" alt="www.szzx100.com江南汇教育网" style="width:45.75pt;height:14.25pt" o:ole="">
            <v:imagedata r:id="rId172" o:title="eqIdd82909f5fde14548acbe0f541e89a522"/>
          </v:shape>
          <o:OLEObject Type="Embed" ProgID="Equation.DSMT4" ShapeID="_x0000_i1103" DrawAspect="Content" ObjectID="_1709837765" r:id="rId173"/>
        </w:object>
      </w:r>
      <w:r>
        <w:rPr>
          <w:rFonts w:ascii="宋体" w:hAnsi="宋体"/>
          <w:color w:val="000000"/>
        </w:rPr>
        <w:t>；</w:t>
      </w:r>
    </w:p>
    <w:p w:rsidR="008D7F3A" w:rsidRDefault="00BA34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19050" t="0" r="0" b="0"/>
            <wp:docPr id="5" name="图片 4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条件下，连接</w:t>
      </w:r>
      <w:r w:rsidR="008D7F3A">
        <w:object w:dxaOrig="440" w:dyaOrig="260">
          <v:shape id="_x0000_i1104" type="#_x0000_t75" alt="www.szzx100.com江南汇教育网" style="width:21.75pt;height:14.25pt" o:ole="">
            <v:imagedata r:id="rId174" o:title="eqIdfbe0a45041d1460ab2e5c17944bc1b1d"/>
          </v:shape>
          <o:OLEObject Type="Embed" ProgID="Equation.DSMT4" ShapeID="_x0000_i1104" DrawAspect="Content" ObjectID="_1709837766" r:id="rId175"/>
        </w:object>
      </w:r>
      <w:r>
        <w:rPr>
          <w:rFonts w:ascii="宋体" w:hAnsi="宋体"/>
          <w:color w:val="000000"/>
        </w:rPr>
        <w:t>，</w:t>
      </w:r>
      <w:r w:rsidR="008D7F3A">
        <w:object w:dxaOrig="260" w:dyaOrig="260">
          <v:shape id="_x0000_i1105" type="#_x0000_t75" alt="www.szzx100.com江南汇教育网" style="width:12.75pt;height:12.75pt" o:ole="">
            <v:imagedata r:id="rId176" o:title="eqIded292c27615e4f6ab7aa7a2142b21271"/>
          </v:shape>
          <o:OLEObject Type="Embed" ProgID="Equation.DSMT4" ShapeID="_x0000_i1105" DrawAspect="Content" ObjectID="_1709837767" r:id="rId177"/>
        </w:object>
      </w:r>
      <w:r>
        <w:rPr>
          <w:rFonts w:ascii="宋体" w:hAnsi="宋体"/>
          <w:color w:val="000000"/>
        </w:rPr>
        <w:t>是</w:t>
      </w:r>
      <w:r w:rsidR="008D7F3A">
        <w:object w:dxaOrig="440" w:dyaOrig="280">
          <v:shape id="_x0000_i1106" type="#_x0000_t75" alt="www.szzx100.com江南汇教育网" style="width:21.75pt;height:14.25pt" o:ole="">
            <v:imagedata r:id="rId178" o:title="eqId233a76686f6845d893c7db68010aea5a"/>
          </v:shape>
          <o:OLEObject Type="Embed" ProgID="Equation.DSMT4" ShapeID="_x0000_i1106" DrawAspect="Content" ObjectID="_1709837768" r:id="rId179"/>
        </w:object>
      </w:r>
      <w:r>
        <w:rPr>
          <w:rFonts w:ascii="宋体" w:hAnsi="宋体"/>
          <w:color w:val="000000"/>
        </w:rPr>
        <w:t>上一点使</w:t>
      </w:r>
      <w:r w:rsidR="008D7F3A">
        <w:object w:dxaOrig="1680" w:dyaOrig="260">
          <v:shape id="_x0000_i1107" type="#_x0000_t75" alt="www.szzx100.com江南汇教育网" style="width:84pt;height:12.75pt" o:ole="">
            <v:imagedata r:id="rId180" o:title="eqId11e6f2e6ffd341d38627dc9f355a005a"/>
          </v:shape>
          <o:OLEObject Type="Embed" ProgID="Equation.DSMT4" ShapeID="_x0000_i1107" DrawAspect="Content" ObjectID="_1709837769" r:id="rId181"/>
        </w:object>
      </w:r>
      <w:r>
        <w:rPr>
          <w:rFonts w:ascii="宋体" w:hAnsi="宋体"/>
          <w:color w:val="000000"/>
        </w:rPr>
        <w:t>，作</w:t>
      </w:r>
      <w:r w:rsidR="008D7F3A">
        <w:object w:dxaOrig="400" w:dyaOrig="320">
          <v:shape id="_x0000_i1108" type="#_x0000_t75" alt="www.szzx100.com江南汇教育网" style="width:20.25pt;height:15.75pt" o:ole="">
            <v:imagedata r:id="rId182" o:title="eqId0743582db60f420c9cae978529e721bb"/>
          </v:shape>
          <o:OLEObject Type="Embed" ProgID="Equation.DSMT4" ShapeID="_x0000_i1108" DrawAspect="Content" ObjectID="_1709837770" r:id="rId183"/>
        </w:object>
      </w:r>
      <w:r>
        <w:rPr>
          <w:rFonts w:ascii="宋体" w:hAnsi="宋体"/>
          <w:color w:val="000000"/>
        </w:rPr>
        <w:t>平分</w:t>
      </w:r>
      <w:r w:rsidR="008D7F3A">
        <w:object w:dxaOrig="740" w:dyaOrig="260">
          <v:shape id="_x0000_i1109" type="#_x0000_t75" alt="www.szzx100.com江南汇教育网" style="width:36.75pt;height:12.75pt" o:ole="">
            <v:imagedata r:id="rId184" o:title="eqId8049f81472dc4cca8d5d5072192367b5"/>
          </v:shape>
          <o:OLEObject Type="Embed" ProgID="Equation.DSMT4" ShapeID="_x0000_i1109" DrawAspect="Content" ObjectID="_1709837771" r:id="rId185"/>
        </w:object>
      </w:r>
      <w:r>
        <w:rPr>
          <w:rFonts w:ascii="宋体" w:hAnsi="宋体"/>
          <w:color w:val="000000"/>
        </w:rPr>
        <w:t>，问</w:t>
      </w:r>
      <w:r w:rsidR="008D7F3A">
        <w:object w:dxaOrig="760" w:dyaOrig="320">
          <v:shape id="_x0000_i1110" type="#_x0000_t75" alt="www.szzx100.com江南汇教育网" style="width:38.25pt;height:15.75pt" o:ole="">
            <v:imagedata r:id="rId186" o:title="eqId1091f4f7bc9241be974f7e01cd9a15fc"/>
          </v:shape>
          <o:OLEObject Type="Embed" ProgID="Equation.DSMT4" ShapeID="_x0000_i1110" DrawAspect="Content" ObjectID="_1709837772" r:id="rId187"/>
        </w:object>
      </w:r>
      <w:r>
        <w:rPr>
          <w:rFonts w:ascii="宋体" w:hAnsi="宋体"/>
          <w:color w:val="000000"/>
        </w:rPr>
        <w:t>的大小是否发生变化？若不变，请求出其值；若变化，说明理由．</w:t>
      </w:r>
    </w:p>
    <w:sectPr w:rsidR="008D7F3A" w:rsidSect="008D7F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'Times New Roman'">
    <w:altName w:val="Cambria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FE579E"/>
    <w:multiLevelType w:val="singleLevel"/>
    <w:tmpl w:val="E3FE579E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8DDE711"/>
    <w:multiLevelType w:val="singleLevel"/>
    <w:tmpl w:val="E8DDE711"/>
    <w:lvl w:ilvl="0">
      <w:start w:val="1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7F3A"/>
    <w:rsid w:val="00447CA5"/>
    <w:rsid w:val="008D7F3A"/>
    <w:rsid w:val="00BA3448"/>
    <w:rsid w:val="00D10951"/>
    <w:rsid w:val="047F78B2"/>
    <w:rsid w:val="126207EA"/>
    <w:rsid w:val="1424757A"/>
    <w:rsid w:val="23E5451A"/>
    <w:rsid w:val="2629044C"/>
    <w:rsid w:val="28D45B71"/>
    <w:rsid w:val="33F93557"/>
    <w:rsid w:val="35686F16"/>
    <w:rsid w:val="37E61E8C"/>
    <w:rsid w:val="3CC62468"/>
    <w:rsid w:val="40BD2B51"/>
    <w:rsid w:val="45AF6099"/>
    <w:rsid w:val="4BAC2BB4"/>
    <w:rsid w:val="5C8B6AC7"/>
    <w:rsid w:val="5CD00779"/>
    <w:rsid w:val="612D7BD9"/>
    <w:rsid w:val="70802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8D7F3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rsid w:val="008D7F3A"/>
    <w:pPr>
      <w:keepNext/>
      <w:outlineLvl w:val="1"/>
    </w:pPr>
    <w:rPr>
      <w:i/>
      <w:iCs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semiHidden/>
    <w:qFormat/>
    <w:rsid w:val="008D7F3A"/>
    <w:pPr>
      <w:spacing w:after="120"/>
      <w:ind w:leftChars="700" w:left="1440" w:rightChars="700" w:right="700"/>
    </w:pPr>
  </w:style>
  <w:style w:type="paragraph" w:customStyle="1" w:styleId="Normal021">
    <w:name w:val="Normal_0_21"/>
    <w:uiPriority w:val="99"/>
    <w:qFormat/>
    <w:rsid w:val="008D7F3A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4">
    <w:name w:val="Balloon Text"/>
    <w:basedOn w:val="a"/>
    <w:link w:val="Char"/>
    <w:rsid w:val="00447CA5"/>
    <w:rPr>
      <w:sz w:val="18"/>
      <w:szCs w:val="18"/>
    </w:rPr>
  </w:style>
  <w:style w:type="character" w:customStyle="1" w:styleId="Char">
    <w:name w:val="批注框文本 Char"/>
    <w:basedOn w:val="a1"/>
    <w:link w:val="a4"/>
    <w:rsid w:val="00447C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0.bin"/><Relationship Id="rId21" Type="http://schemas.openxmlformats.org/officeDocument/2006/relationships/image" Target="media/image12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3.png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4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6.bin"/><Relationship Id="rId133" Type="http://schemas.openxmlformats.org/officeDocument/2006/relationships/oleObject" Target="embeddings/oleObject57.bin"/><Relationship Id="rId138" Type="http://schemas.openxmlformats.org/officeDocument/2006/relationships/image" Target="media/image73.wmf"/><Relationship Id="rId154" Type="http://schemas.openxmlformats.org/officeDocument/2006/relationships/oleObject" Target="embeddings/oleObject68.bin"/><Relationship Id="rId159" Type="http://schemas.openxmlformats.org/officeDocument/2006/relationships/oleObject" Target="embeddings/oleObject71.bin"/><Relationship Id="rId175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53" Type="http://schemas.openxmlformats.org/officeDocument/2006/relationships/image" Target="media/image27.png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2.wmf"/><Relationship Id="rId102" Type="http://schemas.openxmlformats.org/officeDocument/2006/relationships/image" Target="media/image55.png"/><Relationship Id="rId123" Type="http://schemas.openxmlformats.org/officeDocument/2006/relationships/oleObject" Target="embeddings/oleObject53.bin"/><Relationship Id="rId128" Type="http://schemas.openxmlformats.org/officeDocument/2006/relationships/image" Target="media/image68.wmf"/><Relationship Id="rId144" Type="http://schemas.openxmlformats.org/officeDocument/2006/relationships/oleObject" Target="embeddings/oleObject63.bin"/><Relationship Id="rId149" Type="http://schemas.openxmlformats.org/officeDocument/2006/relationships/image" Target="media/image7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7.bin"/><Relationship Id="rId95" Type="http://schemas.openxmlformats.org/officeDocument/2006/relationships/image" Target="media/image50.wmf"/><Relationship Id="rId160" Type="http://schemas.openxmlformats.org/officeDocument/2006/relationships/image" Target="media/image83.wmf"/><Relationship Id="rId165" Type="http://schemas.openxmlformats.org/officeDocument/2006/relationships/image" Target="media/image85.wmf"/><Relationship Id="rId181" Type="http://schemas.openxmlformats.org/officeDocument/2006/relationships/oleObject" Target="embeddings/oleObject83.bin"/><Relationship Id="rId186" Type="http://schemas.openxmlformats.org/officeDocument/2006/relationships/image" Target="media/image9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64" Type="http://schemas.openxmlformats.org/officeDocument/2006/relationships/image" Target="media/image34.png"/><Relationship Id="rId69" Type="http://schemas.openxmlformats.org/officeDocument/2006/relationships/image" Target="media/image37.wmf"/><Relationship Id="rId113" Type="http://schemas.openxmlformats.org/officeDocument/2006/relationships/oleObject" Target="embeddings/oleObject47.bin"/><Relationship Id="rId118" Type="http://schemas.openxmlformats.org/officeDocument/2006/relationships/image" Target="media/image62.wmf"/><Relationship Id="rId134" Type="http://schemas.openxmlformats.org/officeDocument/2006/relationships/image" Target="media/image71.wmf"/><Relationship Id="rId139" Type="http://schemas.openxmlformats.org/officeDocument/2006/relationships/oleObject" Target="embeddings/oleObject60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5.wmf"/><Relationship Id="rId150" Type="http://schemas.openxmlformats.org/officeDocument/2006/relationships/oleObject" Target="embeddings/oleObject66.bin"/><Relationship Id="rId155" Type="http://schemas.openxmlformats.org/officeDocument/2006/relationships/oleObject" Target="embeddings/oleObject69.bin"/><Relationship Id="rId171" Type="http://schemas.openxmlformats.org/officeDocument/2006/relationships/oleObject" Target="embeddings/oleObject78.bin"/><Relationship Id="rId176" Type="http://schemas.openxmlformats.org/officeDocument/2006/relationships/image" Target="media/image90.wmf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59" Type="http://schemas.openxmlformats.org/officeDocument/2006/relationships/image" Target="media/image31.wmf"/><Relationship Id="rId103" Type="http://schemas.openxmlformats.org/officeDocument/2006/relationships/image" Target="media/image56.png"/><Relationship Id="rId108" Type="http://schemas.openxmlformats.org/officeDocument/2006/relationships/image" Target="media/image59.wmf"/><Relationship Id="rId124" Type="http://schemas.openxmlformats.org/officeDocument/2006/relationships/image" Target="media/image65.png"/><Relationship Id="rId129" Type="http://schemas.openxmlformats.org/officeDocument/2006/relationships/oleObject" Target="embeddings/oleObject55.bin"/><Relationship Id="rId54" Type="http://schemas.openxmlformats.org/officeDocument/2006/relationships/image" Target="media/image28.wmf"/><Relationship Id="rId70" Type="http://schemas.openxmlformats.org/officeDocument/2006/relationships/oleObject" Target="embeddings/oleObject27.bin"/><Relationship Id="rId75" Type="http://schemas.openxmlformats.org/officeDocument/2006/relationships/image" Target="media/image40.wmf"/><Relationship Id="rId91" Type="http://schemas.openxmlformats.org/officeDocument/2006/relationships/image" Target="media/image48.wmf"/><Relationship Id="rId96" Type="http://schemas.openxmlformats.org/officeDocument/2006/relationships/oleObject" Target="embeddings/oleObject40.bin"/><Relationship Id="rId140" Type="http://schemas.openxmlformats.org/officeDocument/2006/relationships/image" Target="media/image74.wmf"/><Relationship Id="rId145" Type="http://schemas.openxmlformats.org/officeDocument/2006/relationships/image" Target="media/image76.wmf"/><Relationship Id="rId161" Type="http://schemas.openxmlformats.org/officeDocument/2006/relationships/oleObject" Target="embeddings/oleObject72.bin"/><Relationship Id="rId166" Type="http://schemas.openxmlformats.org/officeDocument/2006/relationships/oleObject" Target="embeddings/oleObject75.bin"/><Relationship Id="rId182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61.wmf"/><Relationship Id="rId119" Type="http://schemas.openxmlformats.org/officeDocument/2006/relationships/oleObject" Target="embeddings/oleObject51.bin"/><Relationship Id="rId44" Type="http://schemas.openxmlformats.org/officeDocument/2006/relationships/image" Target="media/image22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5.wmf"/><Relationship Id="rId81" Type="http://schemas.openxmlformats.org/officeDocument/2006/relationships/image" Target="media/image43.wmf"/><Relationship Id="rId86" Type="http://schemas.openxmlformats.org/officeDocument/2006/relationships/oleObject" Target="embeddings/oleObject35.bin"/><Relationship Id="rId130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51" Type="http://schemas.openxmlformats.org/officeDocument/2006/relationships/image" Target="media/image79.wmf"/><Relationship Id="rId156" Type="http://schemas.openxmlformats.org/officeDocument/2006/relationships/image" Target="media/image81.wmf"/><Relationship Id="rId177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4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5.wmf"/><Relationship Id="rId55" Type="http://schemas.openxmlformats.org/officeDocument/2006/relationships/image" Target="media/image29.wmf"/><Relationship Id="rId76" Type="http://schemas.openxmlformats.org/officeDocument/2006/relationships/oleObject" Target="embeddings/oleObject30.bin"/><Relationship Id="rId97" Type="http://schemas.openxmlformats.org/officeDocument/2006/relationships/image" Target="media/image51.png"/><Relationship Id="rId104" Type="http://schemas.openxmlformats.org/officeDocument/2006/relationships/image" Target="media/image57.wmf"/><Relationship Id="rId120" Type="http://schemas.openxmlformats.org/officeDocument/2006/relationships/image" Target="media/image63.wmf"/><Relationship Id="rId125" Type="http://schemas.openxmlformats.org/officeDocument/2006/relationships/image" Target="media/image66.png"/><Relationship Id="rId141" Type="http://schemas.openxmlformats.org/officeDocument/2006/relationships/oleObject" Target="embeddings/oleObject61.bin"/><Relationship Id="rId146" Type="http://schemas.openxmlformats.org/officeDocument/2006/relationships/oleObject" Target="embeddings/oleObject64.bin"/><Relationship Id="rId167" Type="http://schemas.openxmlformats.org/officeDocument/2006/relationships/image" Target="media/image86.wmf"/><Relationship Id="rId188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image" Target="media/image38.wmf"/><Relationship Id="rId92" Type="http://schemas.openxmlformats.org/officeDocument/2006/relationships/oleObject" Target="embeddings/oleObject38.bin"/><Relationship Id="rId162" Type="http://schemas.openxmlformats.org/officeDocument/2006/relationships/image" Target="media/image84.wmf"/><Relationship Id="rId183" Type="http://schemas.openxmlformats.org/officeDocument/2006/relationships/oleObject" Target="embeddings/oleObject84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5.bin"/><Relationship Id="rId87" Type="http://schemas.openxmlformats.org/officeDocument/2006/relationships/image" Target="media/image46.wmf"/><Relationship Id="rId110" Type="http://schemas.openxmlformats.org/officeDocument/2006/relationships/image" Target="media/image60.wmf"/><Relationship Id="rId115" Type="http://schemas.openxmlformats.org/officeDocument/2006/relationships/oleObject" Target="embeddings/oleObject48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72.wmf"/><Relationship Id="rId157" Type="http://schemas.openxmlformats.org/officeDocument/2006/relationships/oleObject" Target="embeddings/oleObject70.bin"/><Relationship Id="rId178" Type="http://schemas.openxmlformats.org/officeDocument/2006/relationships/image" Target="media/image91.wmf"/><Relationship Id="rId61" Type="http://schemas.openxmlformats.org/officeDocument/2006/relationships/image" Target="media/image32.png"/><Relationship Id="rId82" Type="http://schemas.openxmlformats.org/officeDocument/2006/relationships/oleObject" Target="embeddings/oleObject33.bin"/><Relationship Id="rId152" Type="http://schemas.openxmlformats.org/officeDocument/2006/relationships/oleObject" Target="embeddings/oleObject67.bin"/><Relationship Id="rId173" Type="http://schemas.openxmlformats.org/officeDocument/2006/relationships/oleObject" Target="embeddings/oleObject79.bin"/><Relationship Id="rId19" Type="http://schemas.openxmlformats.org/officeDocument/2006/relationships/image" Target="media/image11.wmf"/><Relationship Id="rId14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2.bin"/><Relationship Id="rId77" Type="http://schemas.openxmlformats.org/officeDocument/2006/relationships/image" Target="media/image41.wmf"/><Relationship Id="rId100" Type="http://schemas.openxmlformats.org/officeDocument/2006/relationships/image" Target="media/image53.png"/><Relationship Id="rId105" Type="http://schemas.openxmlformats.org/officeDocument/2006/relationships/oleObject" Target="embeddings/oleObject42.bin"/><Relationship Id="rId126" Type="http://schemas.openxmlformats.org/officeDocument/2006/relationships/image" Target="media/image67.wmf"/><Relationship Id="rId147" Type="http://schemas.openxmlformats.org/officeDocument/2006/relationships/image" Target="media/image77.wmf"/><Relationship Id="rId168" Type="http://schemas.openxmlformats.org/officeDocument/2006/relationships/oleObject" Target="embeddings/oleObject76.bin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28.bin"/><Relationship Id="rId93" Type="http://schemas.openxmlformats.org/officeDocument/2006/relationships/image" Target="media/image49.wmf"/><Relationship Id="rId98" Type="http://schemas.openxmlformats.org/officeDocument/2006/relationships/image" Target="media/image52.wmf"/><Relationship Id="rId121" Type="http://schemas.openxmlformats.org/officeDocument/2006/relationships/oleObject" Target="embeddings/oleObject52.bin"/><Relationship Id="rId142" Type="http://schemas.openxmlformats.org/officeDocument/2006/relationships/oleObject" Target="embeddings/oleObject62.bin"/><Relationship Id="rId163" Type="http://schemas.openxmlformats.org/officeDocument/2006/relationships/oleObject" Target="embeddings/oleObject73.bin"/><Relationship Id="rId184" Type="http://schemas.openxmlformats.org/officeDocument/2006/relationships/image" Target="media/image94.wmf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14.wmf"/><Relationship Id="rId46" Type="http://schemas.openxmlformats.org/officeDocument/2006/relationships/image" Target="media/image23.wmf"/><Relationship Id="rId67" Type="http://schemas.openxmlformats.org/officeDocument/2006/relationships/image" Target="media/image36.wmf"/><Relationship Id="rId116" Type="http://schemas.openxmlformats.org/officeDocument/2006/relationships/oleObject" Target="embeddings/oleObject49.bin"/><Relationship Id="rId137" Type="http://schemas.openxmlformats.org/officeDocument/2006/relationships/oleObject" Target="embeddings/oleObject59.bin"/><Relationship Id="rId158" Type="http://schemas.openxmlformats.org/officeDocument/2006/relationships/image" Target="media/image82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microsoft.com/office/2007/relationships/hdphoto" Target="media/image33.wdp"/><Relationship Id="rId83" Type="http://schemas.openxmlformats.org/officeDocument/2006/relationships/image" Target="media/image44.wmf"/><Relationship Id="rId88" Type="http://schemas.openxmlformats.org/officeDocument/2006/relationships/oleObject" Target="embeddings/oleObject36.bin"/><Relationship Id="rId111" Type="http://schemas.openxmlformats.org/officeDocument/2006/relationships/oleObject" Target="embeddings/oleObject45.bin"/><Relationship Id="rId132" Type="http://schemas.openxmlformats.org/officeDocument/2006/relationships/image" Target="media/image70.wmf"/><Relationship Id="rId153" Type="http://schemas.openxmlformats.org/officeDocument/2006/relationships/image" Target="media/image80.png"/><Relationship Id="rId174" Type="http://schemas.openxmlformats.org/officeDocument/2006/relationships/image" Target="media/image89.wmf"/><Relationship Id="rId179" Type="http://schemas.openxmlformats.org/officeDocument/2006/relationships/oleObject" Target="embeddings/oleObject82.bin"/><Relationship Id="rId15" Type="http://schemas.openxmlformats.org/officeDocument/2006/relationships/image" Target="media/image9.wmf"/><Relationship Id="rId36" Type="http://schemas.openxmlformats.org/officeDocument/2006/relationships/oleObject" Target="embeddings/oleObject13.bin"/><Relationship Id="rId57" Type="http://schemas.openxmlformats.org/officeDocument/2006/relationships/image" Target="media/image30.wmf"/><Relationship Id="rId106" Type="http://schemas.openxmlformats.org/officeDocument/2006/relationships/image" Target="media/image58.wmf"/><Relationship Id="rId127" Type="http://schemas.openxmlformats.org/officeDocument/2006/relationships/oleObject" Target="embeddings/oleObject54.bin"/><Relationship Id="rId10" Type="http://schemas.openxmlformats.org/officeDocument/2006/relationships/image" Target="media/image5.wmf"/><Relationship Id="rId31" Type="http://schemas.openxmlformats.org/officeDocument/2006/relationships/image" Target="media/image16.wmf"/><Relationship Id="rId52" Type="http://schemas.openxmlformats.org/officeDocument/2006/relationships/image" Target="media/image26.png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1.bin"/><Relationship Id="rId101" Type="http://schemas.openxmlformats.org/officeDocument/2006/relationships/image" Target="media/image54.png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4.bin"/><Relationship Id="rId169" Type="http://schemas.openxmlformats.org/officeDocument/2006/relationships/oleObject" Target="embeddings/oleObject77.bin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80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</cp:revision>
  <dcterms:created xsi:type="dcterms:W3CDTF">2022-03-15T04:43:00Z</dcterms:created>
  <dcterms:modified xsi:type="dcterms:W3CDTF">2022-03-26T14:05:00Z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4EDC1F87562F4C75809C80FE249C882C</vt:lpwstr>
  </property>
</Properties>
</file>