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E2E33" w14:textId="21E64E7E" w:rsidR="00CD20CE" w:rsidRDefault="00CD20CE" w:rsidP="00CD20CE">
      <w:pPr>
        <w:jc w:val="center"/>
        <w:rPr>
          <w:b/>
          <w:sz w:val="32"/>
          <w:szCs w:val="32"/>
        </w:rPr>
      </w:pPr>
      <w:r>
        <w:rPr>
          <w:rFonts w:hint="eastAsia"/>
          <w:b/>
          <w:noProof/>
          <w:sz w:val="32"/>
          <w:szCs w:val="32"/>
        </w:rPr>
        <w:drawing>
          <wp:anchor distT="0" distB="0" distL="114300" distR="114300" simplePos="0" relativeHeight="251659264" behindDoc="0" locked="0" layoutInCell="1" allowOverlap="1" wp14:anchorId="1AE1FDAD" wp14:editId="6ACDA010">
            <wp:simplePos x="0" y="0"/>
            <wp:positionH relativeFrom="page">
              <wp:posOffset>10223500</wp:posOffset>
            </wp:positionH>
            <wp:positionV relativeFrom="topMargin">
              <wp:posOffset>11379200</wp:posOffset>
            </wp:positionV>
            <wp:extent cx="266700" cy="381000"/>
            <wp:effectExtent l="0" t="0" r="0" b="0"/>
            <wp:wrapNone/>
            <wp:docPr id="100045" name="图片 1000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www.szzx100.com江南汇教育网"/>
                    <pic:cNvPicPr>
                      <a:picLocks noChangeAspect="1"/>
                    </pic:cNvPicPr>
                  </pic:nvPicPr>
                  <pic:blipFill>
                    <a:blip r:embed="rId5"/>
                    <a:stretch>
                      <a:fillRect/>
                    </a:stretch>
                  </pic:blipFill>
                  <pic:spPr>
                    <a:xfrm>
                      <a:off x="0" y="0"/>
                      <a:ext cx="266700" cy="381000"/>
                    </a:xfrm>
                    <a:prstGeom prst="rect">
                      <a:avLst/>
                    </a:prstGeom>
                  </pic:spPr>
                </pic:pic>
              </a:graphicData>
            </a:graphic>
          </wp:anchor>
        </w:drawing>
      </w:r>
      <w:r w:rsidR="00F15260" w:rsidRPr="00F15260">
        <w:rPr>
          <w:rFonts w:hint="eastAsia"/>
          <w:b/>
          <w:noProof/>
          <w:sz w:val="32"/>
          <w:szCs w:val="32"/>
        </w:rPr>
        <w:t>宜兴市丁蜀学区</w:t>
      </w:r>
      <w:r w:rsidR="00F15260" w:rsidRPr="00F15260">
        <w:rPr>
          <w:rFonts w:hint="eastAsia"/>
          <w:b/>
          <w:noProof/>
          <w:sz w:val="32"/>
          <w:szCs w:val="32"/>
        </w:rPr>
        <w:t>2022-2023</w:t>
      </w:r>
      <w:r w:rsidR="00F15260" w:rsidRPr="00F15260">
        <w:rPr>
          <w:rFonts w:hint="eastAsia"/>
          <w:b/>
          <w:noProof/>
          <w:sz w:val="32"/>
          <w:szCs w:val="32"/>
        </w:rPr>
        <w:t>学年九年级上学期第一次月考化学试题</w:t>
      </w:r>
    </w:p>
    <w:p w14:paraId="0C9F563D" w14:textId="77777777" w:rsidR="00CD20CE" w:rsidRDefault="00CD20CE" w:rsidP="00CD20CE">
      <w:pPr>
        <w:ind w:firstLineChars="600" w:firstLine="1260"/>
      </w:pPr>
      <w:r>
        <w:rPr>
          <w:rFonts w:hint="eastAsia"/>
        </w:rPr>
        <w:t>出卷人：</w:t>
      </w:r>
      <w:r>
        <w:rPr>
          <w:rFonts w:hint="eastAsia"/>
        </w:rPr>
        <w:t xml:space="preserve">       </w:t>
      </w:r>
      <w:r>
        <w:rPr>
          <w:rFonts w:hint="eastAsia"/>
        </w:rPr>
        <w:t>审卷人：</w:t>
      </w:r>
      <w:r>
        <w:rPr>
          <w:rFonts w:hint="eastAsia"/>
        </w:rPr>
        <w:t xml:space="preserve">      </w:t>
      </w:r>
      <w:r>
        <w:rPr>
          <w:rFonts w:hint="eastAsia"/>
        </w:rPr>
        <w:t>出卷日期：</w:t>
      </w:r>
      <w:r>
        <w:rPr>
          <w:rFonts w:hint="eastAsia"/>
        </w:rPr>
        <w:t xml:space="preserve">2022.09.24 </w:t>
      </w:r>
    </w:p>
    <w:p w14:paraId="57BC115D" w14:textId="77777777" w:rsidR="00CD20CE" w:rsidRDefault="00CD20CE" w:rsidP="00CD20CE"/>
    <w:p w14:paraId="64F30742" w14:textId="77777777" w:rsidR="00CD20CE" w:rsidRDefault="00CD20CE" w:rsidP="00CD20CE">
      <w:pPr>
        <w:adjustRightInd w:val="0"/>
        <w:snapToGrid w:val="0"/>
        <w:spacing w:line="360" w:lineRule="exact"/>
        <w:jc w:val="center"/>
        <w:rPr>
          <w:rFonts w:ascii="宋体" w:hAnsi="宋体"/>
          <w:b/>
          <w:sz w:val="24"/>
          <w:szCs w:val="24"/>
        </w:rPr>
      </w:pPr>
      <w:r>
        <w:rPr>
          <w:rFonts w:ascii="宋体" w:hAnsi="宋体" w:hint="eastAsia"/>
          <w:b/>
          <w:sz w:val="24"/>
          <w:szCs w:val="24"/>
        </w:rPr>
        <w:t>第I卷（选择题  共30分）</w:t>
      </w:r>
    </w:p>
    <w:p w14:paraId="5A6A4D16" w14:textId="77777777" w:rsidR="00CD20CE" w:rsidRDefault="00CD20CE" w:rsidP="00CD20CE">
      <w:pPr>
        <w:adjustRightInd w:val="0"/>
        <w:snapToGrid w:val="0"/>
        <w:spacing w:line="360" w:lineRule="exact"/>
        <w:jc w:val="center"/>
        <w:rPr>
          <w:b/>
          <w:bCs/>
        </w:rPr>
      </w:pPr>
      <w:r>
        <w:rPr>
          <w:rFonts w:hint="eastAsia"/>
          <w:b/>
          <w:bCs/>
        </w:rPr>
        <w:t>（本题包括</w:t>
      </w:r>
      <w:r>
        <w:rPr>
          <w:rFonts w:hint="eastAsia"/>
          <w:b/>
          <w:bCs/>
        </w:rPr>
        <w:t>20</w:t>
      </w:r>
      <w:r>
        <w:rPr>
          <w:rFonts w:hint="eastAsia"/>
          <w:b/>
          <w:bCs/>
        </w:rPr>
        <w:t>题，每题有</w:t>
      </w:r>
      <w:r>
        <w:rPr>
          <w:rFonts w:hint="eastAsia"/>
          <w:b/>
          <w:bCs/>
        </w:rPr>
        <w:t>1</w:t>
      </w:r>
      <w:r>
        <w:rPr>
          <w:rFonts w:hint="eastAsia"/>
          <w:b/>
          <w:bCs/>
        </w:rPr>
        <w:t>个正确选项，</w:t>
      </w:r>
      <w:r>
        <w:rPr>
          <w:rFonts w:hint="eastAsia"/>
          <w:b/>
          <w:bCs/>
        </w:rPr>
        <w:t>1-10</w:t>
      </w:r>
      <w:r>
        <w:rPr>
          <w:rFonts w:hint="eastAsia"/>
          <w:b/>
          <w:bCs/>
        </w:rPr>
        <w:t>题每题</w:t>
      </w:r>
      <w:r>
        <w:rPr>
          <w:rFonts w:hint="eastAsia"/>
          <w:b/>
          <w:bCs/>
        </w:rPr>
        <w:t>1</w:t>
      </w:r>
      <w:r>
        <w:rPr>
          <w:rFonts w:hint="eastAsia"/>
          <w:b/>
          <w:bCs/>
        </w:rPr>
        <w:t>分，</w:t>
      </w:r>
      <w:r>
        <w:rPr>
          <w:rFonts w:hint="eastAsia"/>
          <w:b/>
          <w:bCs/>
        </w:rPr>
        <w:t>11-20</w:t>
      </w:r>
      <w:r>
        <w:rPr>
          <w:rFonts w:hint="eastAsia"/>
          <w:b/>
          <w:bCs/>
        </w:rPr>
        <w:t>题每题</w:t>
      </w:r>
      <w:r>
        <w:rPr>
          <w:rFonts w:hint="eastAsia"/>
          <w:b/>
          <w:bCs/>
        </w:rPr>
        <w:t>2</w:t>
      </w:r>
      <w:r>
        <w:rPr>
          <w:rFonts w:hint="eastAsia"/>
          <w:b/>
          <w:bCs/>
        </w:rPr>
        <w:t>分，共</w:t>
      </w:r>
      <w:r>
        <w:rPr>
          <w:rFonts w:hint="eastAsia"/>
          <w:b/>
          <w:bCs/>
        </w:rPr>
        <w:t>30</w:t>
      </w:r>
      <w:r>
        <w:rPr>
          <w:rFonts w:hint="eastAsia"/>
          <w:b/>
          <w:bCs/>
        </w:rPr>
        <w:t>分）</w:t>
      </w:r>
    </w:p>
    <w:p w14:paraId="3B1C243A" w14:textId="77777777" w:rsidR="00CD20CE" w:rsidRDefault="00CD20CE" w:rsidP="00CD20CE"/>
    <w:p w14:paraId="41A699BD" w14:textId="77777777" w:rsidR="00CD20CE" w:rsidRDefault="00CD20CE" w:rsidP="00CD20CE">
      <w:pPr>
        <w:shd w:val="clear" w:color="auto" w:fill="FFFFFF"/>
        <w:snapToGrid w:val="0"/>
        <w:spacing w:line="276" w:lineRule="auto"/>
        <w:rPr>
          <w:rFonts w:ascii="宋体" w:hAnsi="宋体" w:cs="宋体"/>
          <w:color w:val="000000"/>
          <w:kern w:val="0"/>
        </w:rPr>
      </w:pPr>
      <w:r>
        <w:rPr>
          <w:rFonts w:ascii="宋体" w:hAnsi="宋体" w:cs="宋体" w:hint="eastAsia"/>
          <w:color w:val="000000"/>
        </w:rPr>
        <w:t>1．</w:t>
      </w:r>
      <w:r>
        <w:rPr>
          <w:rFonts w:ascii="宋体" w:hAnsi="宋体" w:cs="宋体" w:hint="eastAsia"/>
          <w:color w:val="000000"/>
          <w:kern w:val="0"/>
        </w:rPr>
        <w:t>我们生活在千变万化的物质世界里。下列物质的变化中，属于物理变化的是</w:t>
      </w:r>
    </w:p>
    <w:p w14:paraId="2F64CB3E" w14:textId="77777777" w:rsidR="00CD20CE" w:rsidRDefault="00CD20CE" w:rsidP="00CD20CE">
      <w:pPr>
        <w:shd w:val="clear" w:color="auto" w:fill="FFFFFF"/>
        <w:snapToGrid w:val="0"/>
        <w:spacing w:line="276" w:lineRule="auto"/>
        <w:ind w:firstLineChars="200" w:firstLine="420"/>
        <w:rPr>
          <w:rFonts w:ascii="宋体" w:hAnsi="宋体" w:cs="宋体"/>
          <w:color w:val="000000"/>
        </w:rPr>
      </w:pPr>
      <w:r>
        <w:rPr>
          <w:rFonts w:ascii="宋体" w:hAnsi="宋体" w:cs="宋体" w:hint="eastAsia"/>
          <w:color w:val="000000"/>
          <w:kern w:val="0"/>
        </w:rPr>
        <w:t>A</w:t>
      </w:r>
      <w:r>
        <w:rPr>
          <w:rFonts w:ascii="宋体" w:hAnsi="宋体" w:cs="宋体" w:hint="eastAsia"/>
          <w:color w:val="000000"/>
        </w:rPr>
        <w:t>.</w:t>
      </w:r>
      <w:r>
        <w:rPr>
          <w:rFonts w:ascii="宋体" w:hAnsi="宋体" w:cs="宋体" w:hint="eastAsia"/>
          <w:color w:val="000000"/>
          <w:kern w:val="0"/>
        </w:rPr>
        <w:t>爆竹爆炸         B</w:t>
      </w:r>
      <w:r>
        <w:rPr>
          <w:rFonts w:ascii="宋体" w:hAnsi="宋体" w:cs="宋体" w:hint="eastAsia"/>
          <w:color w:val="000000"/>
        </w:rPr>
        <w:t>.</w:t>
      </w:r>
      <w:r>
        <w:rPr>
          <w:rFonts w:ascii="宋体" w:hAnsi="宋体" w:cs="宋体" w:hint="eastAsia"/>
          <w:color w:val="000000"/>
          <w:kern w:val="0"/>
        </w:rPr>
        <w:t xml:space="preserve"> 干冰升华          C</w:t>
      </w:r>
      <w:r>
        <w:rPr>
          <w:rFonts w:ascii="宋体" w:hAnsi="宋体" w:cs="宋体" w:hint="eastAsia"/>
          <w:color w:val="000000"/>
        </w:rPr>
        <w:t>.</w:t>
      </w:r>
      <w:r>
        <w:rPr>
          <w:rFonts w:ascii="宋体" w:hAnsi="宋体" w:cs="宋体" w:hint="eastAsia"/>
          <w:color w:val="000000"/>
          <w:kern w:val="0"/>
        </w:rPr>
        <w:t xml:space="preserve"> 食物变质         D</w:t>
      </w:r>
      <w:r>
        <w:rPr>
          <w:rFonts w:ascii="宋体" w:hAnsi="宋体" w:cs="宋体" w:hint="eastAsia"/>
          <w:color w:val="000000"/>
        </w:rPr>
        <w:t>.</w:t>
      </w:r>
      <w:r>
        <w:rPr>
          <w:rFonts w:ascii="宋体" w:hAnsi="宋体" w:cs="宋体" w:hint="eastAsia"/>
          <w:color w:val="000000"/>
          <w:kern w:val="0"/>
        </w:rPr>
        <w:t>葡萄酿酒</w:t>
      </w:r>
    </w:p>
    <w:p w14:paraId="48D5CC5C" w14:textId="77777777" w:rsidR="00CD20CE" w:rsidRDefault="00CD20CE" w:rsidP="00CD20CE">
      <w:pPr>
        <w:spacing w:line="276" w:lineRule="auto"/>
        <w:rPr>
          <w:rFonts w:ascii="宋体" w:hAnsi="宋体" w:cs="宋体"/>
        </w:rPr>
      </w:pPr>
      <w:r>
        <w:rPr>
          <w:rFonts w:ascii="宋体" w:hAnsi="宋体" w:cs="宋体" w:hint="eastAsia"/>
          <w:color w:val="000000"/>
        </w:rPr>
        <w:t>2.</w:t>
      </w:r>
      <w:r>
        <w:rPr>
          <w:rFonts w:ascii="宋体" w:hAnsi="宋体" w:cs="宋体" w:hint="eastAsia"/>
        </w:rPr>
        <w:t>下列物质属于纯净物的是</w:t>
      </w:r>
    </w:p>
    <w:p w14:paraId="4D0DC029" w14:textId="77777777" w:rsidR="00CD20CE" w:rsidRDefault="00CD20CE" w:rsidP="00CD20CE">
      <w:pPr>
        <w:spacing w:line="276" w:lineRule="auto"/>
        <w:ind w:firstLineChars="200" w:firstLine="420"/>
        <w:rPr>
          <w:rFonts w:ascii="宋体" w:hAnsi="宋体" w:cs="宋体"/>
        </w:rPr>
      </w:pPr>
      <w:r>
        <w:rPr>
          <w:rFonts w:ascii="宋体" w:hAnsi="宋体" w:cs="宋体" w:hint="eastAsia"/>
        </w:rPr>
        <w:t>A．矿泉水          B．蒸馏水            C．自来水           D．石灰水</w:t>
      </w:r>
    </w:p>
    <w:p w14:paraId="2391BD76" w14:textId="27EA7D77" w:rsidR="00CD20CE" w:rsidRDefault="00CD20CE" w:rsidP="00CD20CE">
      <w:pPr>
        <w:spacing w:line="276" w:lineRule="auto"/>
        <w:rPr>
          <w:rFonts w:ascii="宋体" w:hAnsi="宋体" w:cs="宋体"/>
          <w:color w:val="000000"/>
        </w:rPr>
      </w:pPr>
      <w:r>
        <w:rPr>
          <w:rFonts w:ascii="宋体" w:hAnsi="宋体" w:cs="宋体"/>
          <w:noProof/>
        </w:rPr>
        <w:drawing>
          <wp:anchor distT="0" distB="0" distL="114300" distR="114300" simplePos="0" relativeHeight="251660288" behindDoc="1" locked="0" layoutInCell="1" allowOverlap="1" wp14:anchorId="77FCFB18" wp14:editId="344721DA">
            <wp:simplePos x="0" y="0"/>
            <wp:positionH relativeFrom="column">
              <wp:posOffset>-15240</wp:posOffset>
            </wp:positionH>
            <wp:positionV relativeFrom="paragraph">
              <wp:posOffset>231775</wp:posOffset>
            </wp:positionV>
            <wp:extent cx="5097780" cy="1007110"/>
            <wp:effectExtent l="0" t="0" r="7620" b="2540"/>
            <wp:wrapNone/>
            <wp:docPr id="29" name="图片 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www.szzx100.com江南汇教育网"/>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97780" cy="100711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宋体" w:hAnsi="宋体" w:cs="宋体" w:hint="eastAsia"/>
          <w:color w:val="000000"/>
        </w:rPr>
        <w:t xml:space="preserve">3. 在下列实验操作的图示中，正确的是                                  </w:t>
      </w:r>
      <w:r>
        <w:rPr>
          <w:rFonts w:ascii="宋体" w:hAnsi="宋体" w:cs="宋体" w:hint="eastAsia"/>
        </w:rPr>
        <w:t xml:space="preserve">                                                      </w:t>
      </w:r>
    </w:p>
    <w:p w14:paraId="291E262B" w14:textId="77777777" w:rsidR="00CD20CE" w:rsidRDefault="00CD20CE" w:rsidP="00CD20CE">
      <w:pPr>
        <w:spacing w:line="300" w:lineRule="auto"/>
        <w:jc w:val="left"/>
        <w:rPr>
          <w:rFonts w:ascii="宋体" w:hAnsi="宋体" w:cs="宋体"/>
          <w:color w:val="FF0000"/>
        </w:rPr>
      </w:pPr>
    </w:p>
    <w:p w14:paraId="04AB1259" w14:textId="77777777" w:rsidR="00CD20CE" w:rsidRDefault="00CD20CE" w:rsidP="00CD20CE">
      <w:pPr>
        <w:pStyle w:val="a3"/>
        <w:spacing w:line="300" w:lineRule="auto"/>
        <w:jc w:val="left"/>
        <w:rPr>
          <w:rFonts w:hAnsi="宋体" w:cs="宋体"/>
          <w:color w:val="FF0000"/>
        </w:rPr>
      </w:pPr>
    </w:p>
    <w:p w14:paraId="31EB81D3" w14:textId="77777777" w:rsidR="00CD20CE" w:rsidRDefault="00CD20CE" w:rsidP="00CD20CE">
      <w:pPr>
        <w:spacing w:line="300" w:lineRule="auto"/>
        <w:rPr>
          <w:rFonts w:ascii="宋体" w:hAnsi="宋体" w:cs="宋体"/>
          <w:color w:val="000000"/>
        </w:rPr>
      </w:pPr>
    </w:p>
    <w:p w14:paraId="32E05CE9" w14:textId="77777777" w:rsidR="00CD20CE" w:rsidRDefault="00CD20CE" w:rsidP="00CD20CE">
      <w:pPr>
        <w:spacing w:line="300" w:lineRule="auto"/>
        <w:rPr>
          <w:rFonts w:ascii="宋体" w:hAnsi="宋体" w:cs="宋体"/>
          <w:color w:val="000000"/>
        </w:rPr>
      </w:pPr>
    </w:p>
    <w:p w14:paraId="645927A4" w14:textId="77777777" w:rsidR="00CD20CE" w:rsidRDefault="00CD20CE" w:rsidP="00CD20CE">
      <w:pPr>
        <w:snapToGrid w:val="0"/>
        <w:spacing w:line="400" w:lineRule="exact"/>
        <w:jc w:val="left"/>
        <w:rPr>
          <w:rFonts w:ascii="宋体" w:hAnsi="宋体" w:cs="宋体"/>
          <w:color w:val="000000"/>
        </w:rPr>
      </w:pPr>
      <w:r>
        <w:rPr>
          <w:rFonts w:ascii="宋体" w:hAnsi="宋体" w:cs="宋体" w:hint="eastAsia"/>
          <w:color w:val="000000"/>
        </w:rPr>
        <w:t>4．下列变化不属于缓慢氧化的是</w:t>
      </w:r>
    </w:p>
    <w:p w14:paraId="4B52A5FB" w14:textId="77777777" w:rsidR="00CD20CE" w:rsidRDefault="00CD20CE" w:rsidP="00CD20CE">
      <w:pPr>
        <w:snapToGrid w:val="0"/>
        <w:spacing w:line="400" w:lineRule="exact"/>
        <w:ind w:firstLineChars="200" w:firstLine="420"/>
        <w:jc w:val="left"/>
        <w:rPr>
          <w:rFonts w:ascii="宋体" w:hAnsi="宋体" w:cs="宋体"/>
          <w:color w:val="000000"/>
        </w:rPr>
      </w:pPr>
      <w:r>
        <w:rPr>
          <w:rFonts w:ascii="宋体" w:hAnsi="宋体" w:cs="宋体" w:hint="eastAsia"/>
          <w:color w:val="000000"/>
        </w:rPr>
        <w:t>A.食物腐烂    B.酒醋酿造      C.红磷燃烧       D.钢铁生锈</w:t>
      </w:r>
    </w:p>
    <w:p w14:paraId="3CB65B23" w14:textId="77777777" w:rsidR="00CD20CE" w:rsidRDefault="00CD20CE" w:rsidP="00CD20CE">
      <w:pPr>
        <w:adjustRightInd w:val="0"/>
        <w:snapToGrid w:val="0"/>
        <w:spacing w:line="360" w:lineRule="atLeast"/>
        <w:jc w:val="left"/>
        <w:textAlignment w:val="center"/>
        <w:rPr>
          <w:rFonts w:ascii="宋体" w:hAnsi="宋体" w:cs="宋体"/>
        </w:rPr>
      </w:pPr>
      <w:r>
        <w:rPr>
          <w:rFonts w:ascii="宋体" w:hAnsi="宋体" w:cs="宋体" w:hint="eastAsia"/>
        </w:rPr>
        <w:t>5．下列仪器在实验时，不宜用作反应容器的是</w:t>
      </w:r>
    </w:p>
    <w:p w14:paraId="3AD31619" w14:textId="77777777" w:rsidR="00CD20CE" w:rsidRDefault="00CD20CE" w:rsidP="00CD20CE">
      <w:pPr>
        <w:adjustRightInd w:val="0"/>
        <w:snapToGrid w:val="0"/>
        <w:spacing w:line="360" w:lineRule="atLeast"/>
        <w:ind w:firstLine="420"/>
        <w:jc w:val="left"/>
        <w:textAlignment w:val="center"/>
        <w:rPr>
          <w:rFonts w:ascii="宋体" w:hAnsi="宋体" w:cs="宋体"/>
        </w:rPr>
      </w:pPr>
      <w:r>
        <w:rPr>
          <w:rFonts w:ascii="宋体" w:hAnsi="宋体" w:cs="宋体" w:hint="eastAsia"/>
        </w:rPr>
        <w:t>A．烧杯</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B．集气瓶</w:t>
      </w:r>
      <w:r>
        <w:rPr>
          <w:rFonts w:ascii="宋体" w:hAnsi="宋体" w:cs="宋体" w:hint="eastAsia"/>
        </w:rPr>
        <w:tab/>
      </w:r>
      <w:r>
        <w:rPr>
          <w:rFonts w:ascii="宋体" w:hAnsi="宋体" w:cs="宋体" w:hint="eastAsia"/>
        </w:rPr>
        <w:tab/>
      </w:r>
      <w:r>
        <w:rPr>
          <w:rFonts w:ascii="宋体" w:hAnsi="宋体" w:cs="宋体" w:hint="eastAsia"/>
        </w:rPr>
        <w:tab/>
        <w:t>C．试管</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D．量筒</w:t>
      </w:r>
    </w:p>
    <w:p w14:paraId="4F038264" w14:textId="77777777" w:rsidR="00CD20CE" w:rsidRDefault="00CD20CE" w:rsidP="00CD20CE">
      <w:pPr>
        <w:spacing w:line="360" w:lineRule="atLeast"/>
        <w:jc w:val="left"/>
        <w:textAlignment w:val="center"/>
        <w:rPr>
          <w:rFonts w:ascii="宋体" w:hAnsi="宋体" w:cs="宋体"/>
        </w:rPr>
      </w:pPr>
      <w:r>
        <w:rPr>
          <w:rFonts w:ascii="宋体" w:hAnsi="宋体" w:cs="宋体" w:hint="eastAsia"/>
          <w:color w:val="000000"/>
        </w:rPr>
        <w:t>6．</w:t>
      </w:r>
      <w:r>
        <w:rPr>
          <w:rFonts w:ascii="宋体" w:hAnsi="宋体" w:cs="宋体" w:hint="eastAsia"/>
        </w:rPr>
        <w:t>最早用实验的方法测定空气中氧气含量的科学家是</w:t>
      </w:r>
    </w:p>
    <w:p w14:paraId="54AE10D7" w14:textId="77777777" w:rsidR="00CD20CE" w:rsidRDefault="00CD20CE" w:rsidP="00CD20CE">
      <w:pPr>
        <w:adjustRightInd w:val="0"/>
        <w:snapToGrid w:val="0"/>
        <w:spacing w:line="360" w:lineRule="atLeast"/>
        <w:ind w:firstLineChars="200" w:firstLine="420"/>
        <w:jc w:val="left"/>
        <w:textAlignment w:val="center"/>
        <w:rPr>
          <w:rFonts w:ascii="宋体" w:hAnsi="宋体" w:cs="宋体"/>
        </w:rPr>
      </w:pPr>
      <w:r>
        <w:rPr>
          <w:rFonts w:ascii="宋体" w:hAnsi="宋体" w:cs="宋体" w:hint="eastAsia"/>
        </w:rPr>
        <w:t>A．牛顿</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B．拉瓦锡</w:t>
      </w:r>
      <w:r>
        <w:rPr>
          <w:rFonts w:ascii="宋体" w:hAnsi="宋体" w:cs="宋体" w:hint="eastAsia"/>
        </w:rPr>
        <w:tab/>
      </w:r>
      <w:r>
        <w:rPr>
          <w:rFonts w:ascii="宋体" w:hAnsi="宋体" w:cs="宋体" w:hint="eastAsia"/>
        </w:rPr>
        <w:tab/>
      </w:r>
      <w:r>
        <w:rPr>
          <w:rFonts w:ascii="宋体" w:hAnsi="宋体" w:cs="宋体" w:hint="eastAsia"/>
        </w:rPr>
        <w:tab/>
        <w:t>C．道尔顿</w:t>
      </w:r>
      <w:r>
        <w:rPr>
          <w:rFonts w:ascii="宋体" w:hAnsi="宋体" w:cs="宋体" w:hint="eastAsia"/>
        </w:rPr>
        <w:tab/>
      </w:r>
      <w:r>
        <w:rPr>
          <w:rFonts w:ascii="宋体" w:hAnsi="宋体" w:cs="宋体" w:hint="eastAsia"/>
        </w:rPr>
        <w:tab/>
      </w:r>
      <w:r>
        <w:rPr>
          <w:rFonts w:ascii="宋体" w:hAnsi="宋体" w:cs="宋体" w:hint="eastAsia"/>
        </w:rPr>
        <w:tab/>
        <w:t>D．屠呦呦</w:t>
      </w:r>
    </w:p>
    <w:p w14:paraId="34C8F221" w14:textId="77777777" w:rsidR="00CD20CE" w:rsidRDefault="00CD20CE" w:rsidP="00CD20CE">
      <w:pPr>
        <w:adjustRightInd w:val="0"/>
        <w:snapToGrid w:val="0"/>
        <w:spacing w:line="360" w:lineRule="atLeast"/>
        <w:jc w:val="left"/>
        <w:textAlignment w:val="center"/>
        <w:rPr>
          <w:rFonts w:ascii="宋体" w:hAnsi="宋体" w:cs="宋体"/>
        </w:rPr>
      </w:pPr>
      <w:r>
        <w:rPr>
          <w:rFonts w:ascii="宋体" w:hAnsi="宋体" w:cs="宋体" w:hint="eastAsia"/>
        </w:rPr>
        <w:t>7．下列物质在氧气中燃烧，火星四射，有黑色固体生成的是</w:t>
      </w:r>
    </w:p>
    <w:p w14:paraId="1BFDB6A7" w14:textId="77777777" w:rsidR="00CD20CE" w:rsidRDefault="00CD20CE" w:rsidP="00CD20CE">
      <w:pPr>
        <w:adjustRightInd w:val="0"/>
        <w:snapToGrid w:val="0"/>
        <w:spacing w:line="360" w:lineRule="atLeast"/>
        <w:ind w:firstLine="420"/>
        <w:jc w:val="left"/>
        <w:textAlignment w:val="center"/>
        <w:rPr>
          <w:rFonts w:ascii="宋体" w:hAnsi="宋体" w:cs="宋体"/>
        </w:rPr>
      </w:pPr>
      <w:r>
        <w:rPr>
          <w:rFonts w:ascii="宋体" w:hAnsi="宋体" w:cs="宋体" w:hint="eastAsia"/>
        </w:rPr>
        <w:t>A．铁丝</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B．硫</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C．红磷</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D．木炭</w:t>
      </w:r>
      <w:r>
        <w:rPr>
          <w:rFonts w:ascii="宋体" w:hAnsi="宋体" w:cs="宋体" w:hint="eastAsia"/>
        </w:rPr>
        <w:tab/>
      </w:r>
    </w:p>
    <w:p w14:paraId="6F54F643" w14:textId="77777777" w:rsidR="00CD20CE" w:rsidRDefault="00CD20CE" w:rsidP="00CD20CE">
      <w:pPr>
        <w:spacing w:line="400" w:lineRule="exact"/>
        <w:rPr>
          <w:rFonts w:ascii="宋体" w:hAnsi="宋体" w:cs="宋体"/>
        </w:rPr>
      </w:pPr>
      <w:r>
        <w:rPr>
          <w:rFonts w:ascii="宋体" w:hAnsi="宋体" w:cs="宋体" w:hint="eastAsia"/>
        </w:rPr>
        <w:t>8. 下列关于空气的说法中，正确的是</w:t>
      </w:r>
    </w:p>
    <w:p w14:paraId="29786120" w14:textId="77777777" w:rsidR="00CD20CE" w:rsidRDefault="00CD20CE" w:rsidP="00CD20CE">
      <w:pPr>
        <w:spacing w:line="400" w:lineRule="exact"/>
        <w:rPr>
          <w:rFonts w:ascii="宋体" w:hAnsi="宋体" w:cs="宋体"/>
        </w:rPr>
      </w:pPr>
      <w:r>
        <w:rPr>
          <w:rFonts w:ascii="宋体" w:hAnsi="宋体" w:cs="宋体" w:hint="eastAsia"/>
        </w:rPr>
        <w:t xml:space="preserve">    A．氧气约占空气总质量的21%      B．稀有气体通电发有色光是因为化学性质很稳定</w:t>
      </w:r>
    </w:p>
    <w:p w14:paraId="0A32DAFA" w14:textId="7F765FBA" w:rsidR="00CD20CE" w:rsidRDefault="00CD20CE" w:rsidP="00CD20CE">
      <w:pPr>
        <w:tabs>
          <w:tab w:val="left" w:pos="360"/>
          <w:tab w:val="left" w:pos="2340"/>
          <w:tab w:val="left" w:pos="4320"/>
          <w:tab w:val="left" w:pos="6300"/>
        </w:tabs>
        <w:adjustRightInd w:val="0"/>
        <w:spacing w:line="400" w:lineRule="exact"/>
        <w:ind w:firstLineChars="200" w:firstLine="420"/>
        <w:textAlignment w:val="baseline"/>
        <w:rPr>
          <w:rFonts w:ascii="宋体" w:hAnsi="宋体" w:cs="宋体"/>
        </w:rPr>
      </w:pPr>
      <w:r>
        <w:rPr>
          <w:rFonts w:ascii="宋体" w:hAnsi="宋体" w:cs="宋体" w:hint="eastAsia"/>
        </w:rPr>
        <w:t>C．医疗上用液氮冷</w:t>
      </w:r>
      <w:r>
        <w:rPr>
          <w:rFonts w:ascii="宋体" w:hAnsi="宋体" w:cs="宋体"/>
          <w:noProof/>
        </w:rPr>
        <w:drawing>
          <wp:inline distT="0" distB="0" distL="0" distR="0" wp14:anchorId="1D8945EA" wp14:editId="7985074F">
            <wp:extent cx="19050" cy="1905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a:effectLst/>
                  </pic:spPr>
                </pic:pic>
              </a:graphicData>
            </a:graphic>
          </wp:inline>
        </w:drawing>
      </w:r>
      <w:r>
        <w:rPr>
          <w:rFonts w:ascii="宋体" w:hAnsi="宋体" w:cs="宋体" w:hint="eastAsia"/>
        </w:rPr>
        <w:t>冻麻醉         D．分离液态空气法制氧气属于分解反应</w:t>
      </w:r>
    </w:p>
    <w:p w14:paraId="5C074DD5" w14:textId="77777777" w:rsidR="00CD20CE" w:rsidRDefault="00CD20CE" w:rsidP="00CD20CE">
      <w:pPr>
        <w:spacing w:line="400" w:lineRule="exact"/>
        <w:ind w:left="273" w:hangingChars="130" w:hanging="273"/>
        <w:rPr>
          <w:rFonts w:ascii="宋体" w:hAnsi="宋体" w:cs="宋体"/>
        </w:rPr>
      </w:pPr>
      <w:r>
        <w:rPr>
          <w:rFonts w:ascii="宋体" w:hAnsi="宋体" w:cs="宋体" w:hint="eastAsia"/>
        </w:rPr>
        <w:t>9．下列有关物质的用途，由物质的化学性质决定的是</w:t>
      </w:r>
    </w:p>
    <w:p w14:paraId="1F41DA3E" w14:textId="77777777" w:rsidR="00CD20CE" w:rsidRDefault="00CD20CE" w:rsidP="00CD20CE">
      <w:pPr>
        <w:spacing w:line="400" w:lineRule="exact"/>
        <w:ind w:firstLineChars="200" w:firstLine="420"/>
        <w:rPr>
          <w:rFonts w:ascii="宋体" w:hAnsi="宋体" w:cs="宋体"/>
        </w:rPr>
      </w:pPr>
      <w:r>
        <w:rPr>
          <w:rFonts w:ascii="宋体" w:hAnsi="宋体" w:cs="宋体" w:hint="eastAsia"/>
        </w:rPr>
        <w:t>A．石墨用于制铅笔芯                      B．铜丝可作导线</w:t>
      </w:r>
    </w:p>
    <w:p w14:paraId="3C5E4BA6" w14:textId="77777777" w:rsidR="00CD20CE" w:rsidRDefault="00CD20CE" w:rsidP="00CD20CE">
      <w:pPr>
        <w:spacing w:line="400" w:lineRule="exact"/>
        <w:ind w:firstLineChars="200" w:firstLine="420"/>
        <w:rPr>
          <w:rFonts w:ascii="宋体" w:hAnsi="宋体" w:cs="宋体"/>
        </w:rPr>
      </w:pPr>
      <w:r>
        <w:rPr>
          <w:rFonts w:ascii="宋体" w:hAnsi="宋体" w:cs="宋体" w:hint="eastAsia"/>
        </w:rPr>
        <w:t>C．食品包装中充氮气以防腐                D．铁锅用于炒菜</w:t>
      </w:r>
    </w:p>
    <w:p w14:paraId="0888F1F4" w14:textId="77777777" w:rsidR="00CD20CE" w:rsidRDefault="00CD20CE" w:rsidP="00CD20CE">
      <w:pPr>
        <w:spacing w:line="400" w:lineRule="exact"/>
        <w:ind w:left="340" w:hangingChars="200" w:hanging="340"/>
        <w:jc w:val="left"/>
        <w:rPr>
          <w:rFonts w:ascii="宋体" w:hAnsi="宋体" w:cs="宋体"/>
        </w:rPr>
      </w:pPr>
      <w:r>
        <w:rPr>
          <w:rFonts w:ascii="宋体" w:hAnsi="宋体" w:cs="宋体" w:hint="eastAsia"/>
          <w:spacing w:val="-20"/>
        </w:rPr>
        <w:t>10．</w:t>
      </w:r>
      <w:r>
        <w:rPr>
          <w:rFonts w:ascii="宋体" w:hAnsi="宋体" w:cs="宋体" w:hint="eastAsia"/>
        </w:rPr>
        <w:t xml:space="preserve">某同学用量筒量取液体，仰视凹液面最低处读数为10ml，则实际量取液体体积是                                                         </w:t>
      </w:r>
    </w:p>
    <w:p w14:paraId="08B6DE88" w14:textId="77777777" w:rsidR="00CD20CE" w:rsidRDefault="00CD20CE" w:rsidP="00CD20CE">
      <w:pPr>
        <w:spacing w:line="400" w:lineRule="exact"/>
        <w:rPr>
          <w:rFonts w:ascii="宋体" w:hAnsi="宋体" w:cs="宋体"/>
        </w:rPr>
      </w:pPr>
      <w:r>
        <w:rPr>
          <w:rFonts w:ascii="宋体" w:hAnsi="宋体" w:cs="宋体" w:hint="eastAsia"/>
        </w:rPr>
        <w:t xml:space="preserve">    A．10ml           B．大于10ml           C．小于10ml         D．不能确定</w:t>
      </w:r>
    </w:p>
    <w:p w14:paraId="6A83C66B" w14:textId="77777777" w:rsidR="00CD20CE" w:rsidRDefault="00CD20CE" w:rsidP="00CD20CE">
      <w:pPr>
        <w:spacing w:line="400" w:lineRule="exact"/>
        <w:rPr>
          <w:rFonts w:ascii="宋体" w:hAnsi="宋体" w:cs="宋体"/>
        </w:rPr>
      </w:pPr>
      <w:r>
        <w:rPr>
          <w:rFonts w:ascii="宋体" w:hAnsi="宋体" w:cs="宋体" w:hint="eastAsia"/>
          <w:color w:val="000000"/>
        </w:rPr>
        <w:t>11.</w:t>
      </w:r>
      <w:r>
        <w:rPr>
          <w:rFonts w:ascii="宋体" w:hAnsi="宋体" w:cs="宋体" w:hint="eastAsia"/>
        </w:rPr>
        <w:t xml:space="preserve">下列实验现象描述正确的是                                           </w:t>
      </w:r>
    </w:p>
    <w:p w14:paraId="5C5FEDDB" w14:textId="77777777" w:rsidR="00CD20CE" w:rsidRDefault="00CD20CE" w:rsidP="00CD20CE">
      <w:pPr>
        <w:spacing w:line="400" w:lineRule="exact"/>
        <w:ind w:firstLineChars="200" w:firstLine="420"/>
        <w:rPr>
          <w:rFonts w:ascii="宋体" w:hAnsi="宋体" w:cs="宋体"/>
        </w:rPr>
      </w:pPr>
      <w:r>
        <w:rPr>
          <w:rFonts w:ascii="宋体" w:hAnsi="宋体" w:cs="宋体" w:hint="eastAsia"/>
        </w:rPr>
        <w:t>A．红磷在空气中燃烧产生大量烟雾           B．木炭在氧气中燃烧，发出白光</w:t>
      </w:r>
    </w:p>
    <w:p w14:paraId="6734D57B" w14:textId="77777777" w:rsidR="00CD20CE" w:rsidRDefault="00CD20CE" w:rsidP="00CD20CE">
      <w:pPr>
        <w:spacing w:line="400" w:lineRule="exact"/>
        <w:ind w:firstLineChars="200" w:firstLine="420"/>
        <w:rPr>
          <w:rFonts w:ascii="宋体" w:hAnsi="宋体" w:cs="宋体"/>
        </w:rPr>
      </w:pPr>
      <w:r>
        <w:rPr>
          <w:rFonts w:ascii="宋体" w:hAnsi="宋体" w:cs="宋体" w:hint="eastAsia"/>
        </w:rPr>
        <w:t>C．铁丝在空气中燃烧，生成黑色固体         D</w:t>
      </w:r>
      <w:r>
        <w:rPr>
          <w:rFonts w:ascii="宋体" w:hAnsi="宋体" w:cs="宋体" w:hint="eastAsia"/>
          <w:color w:val="000000"/>
        </w:rPr>
        <w:t>．硫粉在空气中燃烧生成二氧化硫</w:t>
      </w:r>
    </w:p>
    <w:p w14:paraId="70EEB13D" w14:textId="77777777" w:rsidR="00CD20CE" w:rsidRDefault="00CD20CE" w:rsidP="00CD20CE">
      <w:pPr>
        <w:snapToGrid w:val="0"/>
        <w:spacing w:line="400" w:lineRule="exact"/>
        <w:jc w:val="left"/>
        <w:rPr>
          <w:rFonts w:ascii="宋体" w:hAnsi="宋体" w:cs="宋体"/>
          <w:color w:val="000000"/>
        </w:rPr>
      </w:pPr>
    </w:p>
    <w:p w14:paraId="10125E09" w14:textId="77777777" w:rsidR="00CD20CE" w:rsidRDefault="00CD20CE" w:rsidP="00CD20CE">
      <w:pPr>
        <w:rPr>
          <w:rFonts w:ascii="宋体" w:hAnsi="宋体" w:cs="宋体"/>
        </w:rPr>
      </w:pPr>
    </w:p>
    <w:p w14:paraId="2BAE2FE6" w14:textId="77777777" w:rsidR="00CD20CE" w:rsidRDefault="00CD20CE" w:rsidP="00CD20CE"/>
    <w:p w14:paraId="54705FF9" w14:textId="77777777" w:rsidR="00CD20CE" w:rsidRDefault="00CD20CE" w:rsidP="00CD20CE">
      <w:pPr>
        <w:numPr>
          <w:ilvl w:val="0"/>
          <w:numId w:val="1"/>
        </w:numPr>
        <w:adjustRightInd w:val="0"/>
        <w:snapToGrid w:val="0"/>
        <w:spacing w:line="360" w:lineRule="exact"/>
        <w:jc w:val="left"/>
        <w:textAlignment w:val="center"/>
        <w:rPr>
          <w:rFonts w:ascii="宋体" w:hAnsi="宋体" w:cs="宋体"/>
        </w:rPr>
      </w:pPr>
      <w:r>
        <w:rPr>
          <w:rFonts w:ascii="宋体" w:hAnsi="宋体" w:cs="宋体" w:hint="eastAsia"/>
        </w:rPr>
        <w:lastRenderedPageBreak/>
        <w:t>空气的下列成分中，常用作食品包装袋内的保护气的是</w:t>
      </w:r>
    </w:p>
    <w:p w14:paraId="761EAFFE" w14:textId="77777777" w:rsidR="00CD20CE" w:rsidRDefault="00CD20CE" w:rsidP="00CD20CE">
      <w:pPr>
        <w:adjustRightInd w:val="0"/>
        <w:snapToGrid w:val="0"/>
        <w:spacing w:line="360" w:lineRule="exact"/>
        <w:ind w:firstLine="420"/>
        <w:rPr>
          <w:rFonts w:ascii="宋体" w:hAnsi="宋体" w:cs="宋体"/>
        </w:rPr>
      </w:pPr>
      <w:r>
        <w:rPr>
          <w:rFonts w:ascii="宋体" w:hAnsi="宋体" w:cs="宋体" w:hint="eastAsia"/>
        </w:rPr>
        <w:t>A．氮气</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B．水蒸气</w:t>
      </w:r>
      <w:r>
        <w:rPr>
          <w:rFonts w:ascii="宋体" w:hAnsi="宋体" w:cs="宋体" w:hint="eastAsia"/>
        </w:rPr>
        <w:tab/>
      </w:r>
      <w:r>
        <w:rPr>
          <w:rFonts w:ascii="宋体" w:hAnsi="宋体" w:cs="宋体" w:hint="eastAsia"/>
        </w:rPr>
        <w:tab/>
      </w:r>
      <w:r>
        <w:rPr>
          <w:rFonts w:ascii="宋体" w:hAnsi="宋体" w:cs="宋体" w:hint="eastAsia"/>
        </w:rPr>
        <w:tab/>
        <w:t>C．氧气</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D．稀有气体</w:t>
      </w:r>
    </w:p>
    <w:p w14:paraId="125289A1" w14:textId="77777777" w:rsidR="00CD20CE" w:rsidRDefault="00CD20CE" w:rsidP="00CD20CE">
      <w:pPr>
        <w:adjustRightInd w:val="0"/>
        <w:snapToGrid w:val="0"/>
        <w:spacing w:line="360" w:lineRule="exact"/>
        <w:jc w:val="left"/>
        <w:textAlignment w:val="center"/>
        <w:rPr>
          <w:rFonts w:ascii="宋体" w:hAnsi="宋体" w:cs="宋体"/>
        </w:rPr>
      </w:pPr>
      <w:r>
        <w:rPr>
          <w:rFonts w:ascii="宋体" w:hAnsi="宋体" w:cs="宋体" w:hint="eastAsia"/>
        </w:rPr>
        <w:t>13．下列物质鉴别方法错误的一组是</w:t>
      </w:r>
    </w:p>
    <w:p w14:paraId="03769DC3" w14:textId="77777777" w:rsidR="00CD20CE" w:rsidRDefault="00CD20CE" w:rsidP="00CD20CE">
      <w:pPr>
        <w:adjustRightInd w:val="0"/>
        <w:snapToGrid w:val="0"/>
        <w:spacing w:line="360" w:lineRule="exact"/>
        <w:jc w:val="left"/>
        <w:textAlignment w:val="center"/>
        <w:rPr>
          <w:rFonts w:ascii="宋体" w:hAnsi="宋体" w:cs="宋体"/>
        </w:rPr>
      </w:pPr>
      <w:r>
        <w:rPr>
          <w:rFonts w:ascii="宋体" w:hAnsi="宋体" w:cs="宋体" w:hint="eastAsia"/>
        </w:rPr>
        <w:tab/>
        <w:t>A．N</w:t>
      </w:r>
      <w:r>
        <w:rPr>
          <w:rFonts w:ascii="宋体" w:hAnsi="宋体" w:cs="宋体" w:hint="eastAsia"/>
          <w:vertAlign w:val="subscript"/>
        </w:rPr>
        <w:t>2</w:t>
      </w:r>
      <w:r>
        <w:rPr>
          <w:rFonts w:ascii="宋体" w:hAnsi="宋体" w:cs="宋体" w:hint="eastAsia"/>
        </w:rPr>
        <w:t>和CO</w:t>
      </w:r>
      <w:r>
        <w:rPr>
          <w:rFonts w:ascii="宋体" w:hAnsi="宋体" w:cs="宋体" w:hint="eastAsia"/>
          <w:vertAlign w:val="subscript"/>
        </w:rPr>
        <w:t>2</w:t>
      </w:r>
      <w:r>
        <w:rPr>
          <w:rFonts w:ascii="宋体" w:hAnsi="宋体" w:cs="宋体" w:hint="eastAsia"/>
        </w:rPr>
        <w:t>——燃着的木条</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B．空气和氧气——带火星的木条</w:t>
      </w:r>
    </w:p>
    <w:p w14:paraId="788F051F" w14:textId="77777777" w:rsidR="00CD20CE" w:rsidRDefault="00CD20CE" w:rsidP="00CD20CE">
      <w:pPr>
        <w:adjustRightInd w:val="0"/>
        <w:snapToGrid w:val="0"/>
        <w:spacing w:line="360" w:lineRule="exact"/>
        <w:jc w:val="left"/>
        <w:textAlignment w:val="center"/>
        <w:rPr>
          <w:rFonts w:ascii="宋体" w:hAnsi="宋体" w:cs="宋体"/>
        </w:rPr>
      </w:pPr>
      <w:r>
        <w:rPr>
          <w:rFonts w:ascii="宋体" w:hAnsi="宋体" w:cs="宋体" w:hint="eastAsia"/>
        </w:rPr>
        <w:tab/>
        <w:t>C．氯酸钾和二氧化锰——观察颜色</w:t>
      </w:r>
      <w:r>
        <w:rPr>
          <w:rFonts w:ascii="宋体" w:hAnsi="宋体" w:cs="宋体" w:hint="eastAsia"/>
        </w:rPr>
        <w:tab/>
      </w:r>
      <w:r>
        <w:rPr>
          <w:rFonts w:ascii="宋体" w:hAnsi="宋体" w:cs="宋体" w:hint="eastAsia"/>
        </w:rPr>
        <w:tab/>
      </w:r>
      <w:r>
        <w:rPr>
          <w:rFonts w:ascii="宋体" w:hAnsi="宋体" w:cs="宋体" w:hint="eastAsia"/>
        </w:rPr>
        <w:tab/>
        <w:t>D．白酒和白醋——闻气味</w:t>
      </w:r>
    </w:p>
    <w:p w14:paraId="21C47AD0" w14:textId="77777777" w:rsidR="00CD20CE" w:rsidRDefault="00CD20CE" w:rsidP="00CD20CE">
      <w:pPr>
        <w:adjustRightInd w:val="0"/>
        <w:snapToGrid w:val="0"/>
        <w:spacing w:line="360" w:lineRule="exact"/>
        <w:jc w:val="left"/>
        <w:textAlignment w:val="center"/>
        <w:rPr>
          <w:rFonts w:ascii="宋体" w:hAnsi="宋体" w:cs="宋体"/>
        </w:rPr>
      </w:pPr>
      <w:r>
        <w:rPr>
          <w:rFonts w:ascii="宋体" w:hAnsi="宋体" w:cs="宋体" w:hint="eastAsia"/>
        </w:rPr>
        <w:t>14．关于催化剂，下列说法正确的是</w:t>
      </w:r>
    </w:p>
    <w:p w14:paraId="09A83D7B" w14:textId="77777777" w:rsidR="00CD20CE" w:rsidRDefault="00CD20CE" w:rsidP="00CD20CE">
      <w:pPr>
        <w:adjustRightInd w:val="0"/>
        <w:snapToGrid w:val="0"/>
        <w:spacing w:line="360" w:lineRule="exact"/>
        <w:ind w:firstLine="420"/>
        <w:jc w:val="left"/>
        <w:textAlignment w:val="center"/>
        <w:rPr>
          <w:rFonts w:ascii="宋体" w:hAnsi="宋体" w:cs="宋体"/>
        </w:rPr>
      </w:pPr>
      <w:r>
        <w:rPr>
          <w:rFonts w:ascii="宋体" w:hAnsi="宋体" w:cs="宋体" w:hint="eastAsia"/>
        </w:rPr>
        <w:t>A．在化学反应前后化学性质发生了改变     B．一定能加快反应速率</w:t>
      </w:r>
    </w:p>
    <w:p w14:paraId="164B48D7" w14:textId="77777777" w:rsidR="00CD20CE" w:rsidRDefault="00CD20CE" w:rsidP="00CD20CE">
      <w:pPr>
        <w:adjustRightInd w:val="0"/>
        <w:snapToGrid w:val="0"/>
        <w:spacing w:line="360" w:lineRule="exact"/>
        <w:ind w:firstLine="420"/>
        <w:jc w:val="left"/>
        <w:textAlignment w:val="center"/>
        <w:rPr>
          <w:rFonts w:ascii="宋体" w:hAnsi="宋体" w:cs="宋体"/>
        </w:rPr>
      </w:pPr>
      <w:r>
        <w:rPr>
          <w:rFonts w:ascii="宋体" w:hAnsi="宋体" w:cs="宋体" w:hint="eastAsia"/>
        </w:rPr>
        <w:t>C．反应前后质量一定不变                 D．二氧化锰是所有反应的催化剂</w:t>
      </w:r>
    </w:p>
    <w:p w14:paraId="61361993" w14:textId="77777777" w:rsidR="00CD20CE" w:rsidRDefault="00CD20CE" w:rsidP="00CD20CE">
      <w:pPr>
        <w:tabs>
          <w:tab w:val="left" w:pos="2520"/>
          <w:tab w:val="left" w:pos="4620"/>
          <w:tab w:val="left" w:pos="6720"/>
        </w:tabs>
        <w:ind w:left="420" w:hangingChars="200" w:hanging="420"/>
        <w:jc w:val="left"/>
        <w:rPr>
          <w:rFonts w:ascii="宋体" w:hAnsi="宋体" w:cs="宋体"/>
        </w:rPr>
      </w:pPr>
      <w:r>
        <w:rPr>
          <w:rFonts w:ascii="宋体" w:hAnsi="宋体" w:cs="宋体" w:hint="eastAsia"/>
        </w:rPr>
        <w:t>15. 化学反应之间、化学物质之间具有包含、并列、交叉等关系。下表中X、Y符合下图所示关系的是</w:t>
      </w:r>
    </w:p>
    <w:tbl>
      <w:tblPr>
        <w:tblpPr w:leftFromText="180" w:rightFromText="180" w:vertAnchor="text" w:horzAnchor="page" w:tblpX="2341" w:tblpY="2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1402"/>
        <w:gridCol w:w="1481"/>
        <w:gridCol w:w="1111"/>
        <w:gridCol w:w="1296"/>
      </w:tblGrid>
      <w:tr w:rsidR="00CD20CE" w14:paraId="7C355E5A" w14:textId="77777777" w:rsidTr="00CB317D">
        <w:trPr>
          <w:trHeight w:val="281"/>
        </w:trPr>
        <w:tc>
          <w:tcPr>
            <w:tcW w:w="601" w:type="dxa"/>
          </w:tcPr>
          <w:p w14:paraId="73800274" w14:textId="77777777" w:rsidR="00CD20CE" w:rsidRDefault="00CD20CE" w:rsidP="00CB317D">
            <w:pPr>
              <w:jc w:val="left"/>
              <w:rPr>
                <w:rFonts w:ascii="宋体" w:hAnsi="宋体" w:cs="宋体"/>
              </w:rPr>
            </w:pPr>
          </w:p>
        </w:tc>
        <w:tc>
          <w:tcPr>
            <w:tcW w:w="1402" w:type="dxa"/>
          </w:tcPr>
          <w:p w14:paraId="10EB051E" w14:textId="77777777" w:rsidR="00CD20CE" w:rsidRDefault="00CD20CE" w:rsidP="00CB317D">
            <w:pPr>
              <w:jc w:val="center"/>
              <w:rPr>
                <w:rFonts w:ascii="宋体" w:hAnsi="宋体" w:cs="宋体"/>
              </w:rPr>
            </w:pPr>
            <w:r>
              <w:rPr>
                <w:rFonts w:ascii="宋体" w:hAnsi="宋体" w:cs="宋体" w:hint="eastAsia"/>
              </w:rPr>
              <w:t>A</w:t>
            </w:r>
          </w:p>
        </w:tc>
        <w:tc>
          <w:tcPr>
            <w:tcW w:w="1481" w:type="dxa"/>
          </w:tcPr>
          <w:p w14:paraId="233015CF" w14:textId="77777777" w:rsidR="00CD20CE" w:rsidRDefault="00CD20CE" w:rsidP="00CB317D">
            <w:pPr>
              <w:jc w:val="center"/>
              <w:rPr>
                <w:rFonts w:ascii="宋体" w:hAnsi="宋体" w:cs="宋体"/>
              </w:rPr>
            </w:pPr>
            <w:r>
              <w:rPr>
                <w:rFonts w:ascii="宋体" w:hAnsi="宋体" w:cs="宋体" w:hint="eastAsia"/>
              </w:rPr>
              <w:t>B</w:t>
            </w:r>
          </w:p>
        </w:tc>
        <w:tc>
          <w:tcPr>
            <w:tcW w:w="1111" w:type="dxa"/>
          </w:tcPr>
          <w:p w14:paraId="06C16BBD" w14:textId="77777777" w:rsidR="00CD20CE" w:rsidRDefault="00CD20CE" w:rsidP="00CB317D">
            <w:pPr>
              <w:jc w:val="center"/>
              <w:rPr>
                <w:rFonts w:ascii="宋体" w:hAnsi="宋体" w:cs="宋体"/>
              </w:rPr>
            </w:pPr>
            <w:r>
              <w:rPr>
                <w:rFonts w:ascii="宋体" w:hAnsi="宋体" w:cs="宋体" w:hint="eastAsia"/>
              </w:rPr>
              <w:t>C</w:t>
            </w:r>
          </w:p>
        </w:tc>
        <w:tc>
          <w:tcPr>
            <w:tcW w:w="1296" w:type="dxa"/>
          </w:tcPr>
          <w:p w14:paraId="454ED45A" w14:textId="77777777" w:rsidR="00CD20CE" w:rsidRDefault="00CD20CE" w:rsidP="00CB317D">
            <w:pPr>
              <w:jc w:val="center"/>
              <w:rPr>
                <w:rFonts w:ascii="宋体" w:hAnsi="宋体" w:cs="宋体"/>
              </w:rPr>
            </w:pPr>
            <w:r>
              <w:rPr>
                <w:rFonts w:ascii="宋体" w:hAnsi="宋体" w:cs="宋体" w:hint="eastAsia"/>
              </w:rPr>
              <w:t>D</w:t>
            </w:r>
          </w:p>
        </w:tc>
      </w:tr>
      <w:tr w:rsidR="00CD20CE" w14:paraId="67884EDE" w14:textId="77777777" w:rsidTr="00CB317D">
        <w:trPr>
          <w:trHeight w:val="229"/>
        </w:trPr>
        <w:tc>
          <w:tcPr>
            <w:tcW w:w="601" w:type="dxa"/>
          </w:tcPr>
          <w:p w14:paraId="2671A4D9" w14:textId="77777777" w:rsidR="00CD20CE" w:rsidRDefault="00CD20CE" w:rsidP="00CB317D">
            <w:pPr>
              <w:jc w:val="left"/>
              <w:rPr>
                <w:rFonts w:ascii="宋体" w:hAnsi="宋体" w:cs="宋体"/>
              </w:rPr>
            </w:pPr>
            <w:r>
              <w:rPr>
                <w:rFonts w:ascii="宋体" w:hAnsi="宋体" w:cs="宋体" w:hint="eastAsia"/>
              </w:rPr>
              <w:t>X</w:t>
            </w:r>
          </w:p>
        </w:tc>
        <w:tc>
          <w:tcPr>
            <w:tcW w:w="1402" w:type="dxa"/>
          </w:tcPr>
          <w:p w14:paraId="70CDDFF0" w14:textId="77777777" w:rsidR="00CD20CE" w:rsidRDefault="00CD20CE" w:rsidP="00CB317D">
            <w:pPr>
              <w:jc w:val="center"/>
              <w:rPr>
                <w:rFonts w:ascii="宋体" w:hAnsi="宋体" w:cs="宋体"/>
              </w:rPr>
            </w:pPr>
            <w:r>
              <w:rPr>
                <w:rFonts w:ascii="宋体" w:hAnsi="宋体" w:cs="宋体" w:hint="eastAsia"/>
              </w:rPr>
              <w:t>燃烧</w:t>
            </w:r>
          </w:p>
        </w:tc>
        <w:tc>
          <w:tcPr>
            <w:tcW w:w="1481" w:type="dxa"/>
          </w:tcPr>
          <w:p w14:paraId="2514E27D" w14:textId="77777777" w:rsidR="00CD20CE" w:rsidRDefault="00CD20CE" w:rsidP="00CB317D">
            <w:pPr>
              <w:jc w:val="center"/>
              <w:rPr>
                <w:rFonts w:ascii="宋体" w:hAnsi="宋体" w:cs="宋体"/>
              </w:rPr>
            </w:pPr>
            <w:r>
              <w:rPr>
                <w:rFonts w:ascii="宋体" w:hAnsi="宋体" w:cs="宋体" w:hint="eastAsia"/>
              </w:rPr>
              <w:t>化合反应</w:t>
            </w:r>
          </w:p>
        </w:tc>
        <w:tc>
          <w:tcPr>
            <w:tcW w:w="1111" w:type="dxa"/>
          </w:tcPr>
          <w:p w14:paraId="2D41A942" w14:textId="77777777" w:rsidR="00CD20CE" w:rsidRDefault="00CD20CE" w:rsidP="00CB317D">
            <w:pPr>
              <w:jc w:val="center"/>
              <w:rPr>
                <w:rFonts w:ascii="宋体" w:hAnsi="宋体" w:cs="宋体"/>
              </w:rPr>
            </w:pPr>
            <w:r>
              <w:rPr>
                <w:rFonts w:ascii="宋体" w:hAnsi="宋体" w:cs="宋体" w:hint="eastAsia"/>
              </w:rPr>
              <w:t>纯净物</w:t>
            </w:r>
          </w:p>
        </w:tc>
        <w:tc>
          <w:tcPr>
            <w:tcW w:w="1296" w:type="dxa"/>
          </w:tcPr>
          <w:p w14:paraId="4B070644" w14:textId="77777777" w:rsidR="00CD20CE" w:rsidRDefault="00CD20CE" w:rsidP="00CB317D">
            <w:pPr>
              <w:jc w:val="center"/>
              <w:rPr>
                <w:rFonts w:ascii="宋体" w:hAnsi="宋体" w:cs="宋体"/>
              </w:rPr>
            </w:pPr>
            <w:r>
              <w:rPr>
                <w:rFonts w:ascii="宋体" w:hAnsi="宋体" w:cs="宋体" w:hint="eastAsia"/>
              </w:rPr>
              <w:t>化合反应</w:t>
            </w:r>
          </w:p>
        </w:tc>
      </w:tr>
      <w:tr w:rsidR="00CD20CE" w14:paraId="5202E5F1" w14:textId="77777777" w:rsidTr="00CB317D">
        <w:trPr>
          <w:trHeight w:val="135"/>
        </w:trPr>
        <w:tc>
          <w:tcPr>
            <w:tcW w:w="601" w:type="dxa"/>
          </w:tcPr>
          <w:p w14:paraId="734697A0" w14:textId="77777777" w:rsidR="00CD20CE" w:rsidRDefault="00CD20CE" w:rsidP="00CB317D">
            <w:pPr>
              <w:jc w:val="left"/>
              <w:rPr>
                <w:rFonts w:ascii="宋体" w:hAnsi="宋体" w:cs="宋体"/>
              </w:rPr>
            </w:pPr>
            <w:r>
              <w:rPr>
                <w:rFonts w:ascii="宋体" w:hAnsi="宋体" w:cs="宋体" w:hint="eastAsia"/>
              </w:rPr>
              <w:t>Y</w:t>
            </w:r>
          </w:p>
        </w:tc>
        <w:tc>
          <w:tcPr>
            <w:tcW w:w="1402" w:type="dxa"/>
          </w:tcPr>
          <w:p w14:paraId="7633D46D" w14:textId="77777777" w:rsidR="00CD20CE" w:rsidRDefault="00CD20CE" w:rsidP="00CB317D">
            <w:pPr>
              <w:jc w:val="center"/>
              <w:rPr>
                <w:rFonts w:ascii="宋体" w:hAnsi="宋体" w:cs="宋体"/>
              </w:rPr>
            </w:pPr>
            <w:r>
              <w:rPr>
                <w:rFonts w:ascii="宋体" w:hAnsi="宋体" w:cs="宋体" w:hint="eastAsia"/>
              </w:rPr>
              <w:t>缓慢氧化</w:t>
            </w:r>
          </w:p>
        </w:tc>
        <w:tc>
          <w:tcPr>
            <w:tcW w:w="1481" w:type="dxa"/>
          </w:tcPr>
          <w:p w14:paraId="3D694AD1" w14:textId="77777777" w:rsidR="00CD20CE" w:rsidRDefault="00CD20CE" w:rsidP="00CB317D">
            <w:pPr>
              <w:jc w:val="center"/>
              <w:rPr>
                <w:rFonts w:ascii="宋体" w:hAnsi="宋体" w:cs="宋体"/>
              </w:rPr>
            </w:pPr>
            <w:r>
              <w:rPr>
                <w:rFonts w:ascii="宋体" w:hAnsi="宋体" w:cs="宋体" w:hint="eastAsia"/>
              </w:rPr>
              <w:t>分解反应</w:t>
            </w:r>
          </w:p>
        </w:tc>
        <w:tc>
          <w:tcPr>
            <w:tcW w:w="1111" w:type="dxa"/>
          </w:tcPr>
          <w:p w14:paraId="0B67F917" w14:textId="77777777" w:rsidR="00CD20CE" w:rsidRDefault="00CD20CE" w:rsidP="00CB317D">
            <w:pPr>
              <w:jc w:val="center"/>
              <w:rPr>
                <w:rFonts w:ascii="宋体" w:hAnsi="宋体" w:cs="宋体"/>
              </w:rPr>
            </w:pPr>
            <w:r>
              <w:rPr>
                <w:rFonts w:ascii="宋体" w:hAnsi="宋体" w:cs="宋体" w:hint="eastAsia"/>
              </w:rPr>
              <w:t>混合物</w:t>
            </w:r>
          </w:p>
        </w:tc>
        <w:tc>
          <w:tcPr>
            <w:tcW w:w="1296" w:type="dxa"/>
          </w:tcPr>
          <w:p w14:paraId="2ECB8D92" w14:textId="77777777" w:rsidR="00CD20CE" w:rsidRDefault="00CD20CE" w:rsidP="00CB317D">
            <w:pPr>
              <w:jc w:val="center"/>
              <w:rPr>
                <w:rFonts w:ascii="宋体" w:hAnsi="宋体" w:cs="宋体"/>
              </w:rPr>
            </w:pPr>
            <w:r>
              <w:rPr>
                <w:rFonts w:ascii="宋体" w:hAnsi="宋体" w:cs="宋体" w:hint="eastAsia"/>
              </w:rPr>
              <w:t>氧化反应</w:t>
            </w:r>
          </w:p>
        </w:tc>
      </w:tr>
    </w:tbl>
    <w:p w14:paraId="543C2877" w14:textId="54FD8F20" w:rsidR="00CD20CE" w:rsidRDefault="00CD20CE" w:rsidP="00CD20CE">
      <w:pPr>
        <w:ind w:hanging="3"/>
        <w:jc w:val="left"/>
        <w:rPr>
          <w:rFonts w:ascii="宋体" w:hAnsi="宋体" w:cs="宋体"/>
        </w:rPr>
      </w:pPr>
      <w:r>
        <w:rPr>
          <w:rFonts w:ascii="宋体" w:hAnsi="宋体" w:cs="宋体"/>
          <w:noProof/>
        </w:rPr>
        <mc:AlternateContent>
          <mc:Choice Requires="wpg">
            <w:drawing>
              <wp:anchor distT="0" distB="0" distL="114300" distR="114300" simplePos="0" relativeHeight="251661312" behindDoc="1" locked="0" layoutInCell="1" allowOverlap="1" wp14:anchorId="3F39B20B" wp14:editId="3CC46258">
                <wp:simplePos x="0" y="0"/>
                <wp:positionH relativeFrom="column">
                  <wp:posOffset>149860</wp:posOffset>
                </wp:positionH>
                <wp:positionV relativeFrom="paragraph">
                  <wp:posOffset>296545</wp:posOffset>
                </wp:positionV>
                <wp:extent cx="914400" cy="495300"/>
                <wp:effectExtent l="5715" t="6985" r="13335" b="12065"/>
                <wp:wrapNone/>
                <wp:docPr id="26" name="组合 26" descr="www.szzx100.com江南汇教育网"/>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0" cy="495300"/>
                          <a:chOff x="8850" y="10248"/>
                          <a:chExt cx="1305" cy="780"/>
                        </a:xfrm>
                      </wpg:grpSpPr>
                      <wps:wsp>
                        <wps:cNvPr id="27" name="椭圆 15"/>
                        <wps:cNvSpPr>
                          <a:spLocks noChangeArrowheads="1"/>
                        </wps:cNvSpPr>
                        <wps:spPr bwMode="auto">
                          <a:xfrm>
                            <a:off x="9375" y="10248"/>
                            <a:ext cx="780" cy="78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21FBF95" w14:textId="77777777" w:rsidR="00CD20CE" w:rsidRDefault="00CD20CE" w:rsidP="00CD20CE">
                              <w:pPr>
                                <w:ind w:firstLineChars="50" w:firstLine="105"/>
                              </w:pPr>
                              <w:r>
                                <w:rPr>
                                  <w:rFonts w:hint="eastAsia"/>
                                </w:rPr>
                                <w:t>Y</w:t>
                              </w:r>
                            </w:p>
                          </w:txbxContent>
                        </wps:txbx>
                        <wps:bodyPr rot="0" vert="horz" wrap="square" lIns="91440" tIns="45720" rIns="91440" bIns="45720" anchor="t" anchorCtr="0" upright="1">
                          <a:noAutofit/>
                        </wps:bodyPr>
                      </wps:wsp>
                      <wps:wsp>
                        <wps:cNvPr id="28" name="椭圆 16"/>
                        <wps:cNvSpPr>
                          <a:spLocks noChangeArrowheads="1"/>
                        </wps:cNvSpPr>
                        <wps:spPr bwMode="auto">
                          <a:xfrm>
                            <a:off x="8850" y="10263"/>
                            <a:ext cx="765" cy="765"/>
                          </a:xfrm>
                          <a:prstGeom prst="ellipse">
                            <a:avLst/>
                          </a:prstGeom>
                          <a:solidFill>
                            <a:srgbClr val="FFFFFF">
                              <a:alpha val="0"/>
                            </a:srgbClr>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4E3E81" w14:textId="77777777" w:rsidR="00CD20CE" w:rsidRDefault="00CD20CE" w:rsidP="00CD20CE">
                              <w:r>
                                <w:rPr>
                                  <w:rFonts w:hint="eastAsia"/>
                                </w:rPr>
                                <w:t>X</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39B20B" id="组合 26" o:spid="_x0000_s1026" alt="www.szzx100.com江南汇教育网" style="position:absolute;margin-left:11.8pt;margin-top:23.35pt;width:1in;height:39pt;z-index:-251655168" coordorigin="8850,10248" coordsize="1305,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">
                <v:oval id="椭圆 15" o:spid="_x0000_s1027" style="position:absolute;left:9375;top:10248;width:780;height: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">
                  <v:textbox>
                    <w:txbxContent>
                      <w:p w14:paraId="721FBF95" w14:textId="77777777" w:rsidR="00CD20CE" w:rsidRDefault="00CD20CE" w:rsidP="00CD20CE">
                        <w:pPr>
                          <w:ind w:firstLineChars="50" w:firstLine="105"/>
                        </w:pPr>
                        <w:r>
                          <w:rPr>
                            <w:rFonts w:hint="eastAsia"/>
                          </w:rPr>
                          <w:t>Y</w:t>
                        </w:r>
                      </w:p>
                    </w:txbxContent>
                  </v:textbox>
                </v:oval>
                <v:oval id="椭圆 16" o:spid="_x0000_s1028" style="position:absolute;left:8850;top:10263;width:765;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">
                  <v:fill opacity="0"/>
                  <v:textbox>
                    <w:txbxContent>
                      <w:p w14:paraId="424E3E81" w14:textId="77777777" w:rsidR="00CD20CE" w:rsidRDefault="00CD20CE" w:rsidP="00CD20CE">
                        <w:r>
                          <w:rPr>
                            <w:rFonts w:hint="eastAsia"/>
                          </w:rPr>
                          <w:t>X</w:t>
                        </w:r>
                      </w:p>
                    </w:txbxContent>
                  </v:textbox>
                </v:oval>
              </v:group>
            </w:pict>
          </mc:Fallback>
        </mc:AlternateContent>
      </w:r>
    </w:p>
    <w:p w14:paraId="22E935DF" w14:textId="77777777" w:rsidR="00CD20CE" w:rsidRDefault="00CD20CE" w:rsidP="00CD20CE">
      <w:pPr>
        <w:ind w:left="210" w:hangingChars="100" w:hanging="210"/>
        <w:rPr>
          <w:rFonts w:ascii="宋体" w:hAnsi="宋体" w:cs="宋体"/>
          <w:color w:val="000000"/>
        </w:rPr>
      </w:pPr>
    </w:p>
    <w:p w14:paraId="67C48147" w14:textId="77777777" w:rsidR="00CD20CE" w:rsidRDefault="00CD20CE" w:rsidP="00CD20CE">
      <w:pPr>
        <w:ind w:left="210" w:hangingChars="100" w:hanging="210"/>
        <w:rPr>
          <w:rFonts w:ascii="宋体" w:hAnsi="宋体" w:cs="宋体"/>
          <w:color w:val="000000"/>
        </w:rPr>
      </w:pPr>
    </w:p>
    <w:p w14:paraId="78A075C1" w14:textId="77777777" w:rsidR="00CD20CE" w:rsidRDefault="00CD20CE" w:rsidP="00CD20CE">
      <w:pPr>
        <w:rPr>
          <w:rFonts w:ascii="宋体" w:hAnsi="宋体" w:cs="宋体"/>
        </w:rPr>
      </w:pPr>
    </w:p>
    <w:p w14:paraId="3ED25BB5" w14:textId="77777777" w:rsidR="00CD20CE" w:rsidRDefault="00CD20CE" w:rsidP="00CD20CE">
      <w:pPr>
        <w:ind w:firstLineChars="98" w:firstLine="206"/>
        <w:rPr>
          <w:rFonts w:ascii="宋体" w:hAnsi="宋体" w:cs="宋体"/>
        </w:rPr>
      </w:pPr>
    </w:p>
    <w:p w14:paraId="27150C7E" w14:textId="77777777" w:rsidR="00CD20CE" w:rsidRDefault="00CD20CE" w:rsidP="00CD20CE">
      <w:pPr>
        <w:numPr>
          <w:ilvl w:val="0"/>
          <w:numId w:val="2"/>
        </w:numPr>
        <w:adjustRightInd w:val="0"/>
        <w:snapToGrid w:val="0"/>
        <w:spacing w:line="360" w:lineRule="exact"/>
        <w:jc w:val="left"/>
        <w:textAlignment w:val="center"/>
        <w:rPr>
          <w:rFonts w:ascii="宋体" w:hAnsi="宋体" w:cs="宋体"/>
        </w:rPr>
      </w:pPr>
      <w:r>
        <w:rPr>
          <w:rFonts w:ascii="宋体" w:hAnsi="宋体" w:cs="宋体" w:hint="eastAsia"/>
        </w:rPr>
        <w:t>用托盘天平称量5.2克药品，天平调平后，称量中发现指针向左偏移，此时应</w:t>
      </w:r>
    </w:p>
    <w:p w14:paraId="6D8CFA2A" w14:textId="77777777" w:rsidR="00CD20CE" w:rsidRDefault="00CD20CE" w:rsidP="00CD20CE">
      <w:pPr>
        <w:ind w:firstLineChars="200" w:firstLine="420"/>
        <w:rPr>
          <w:rFonts w:ascii="宋体" w:hAnsi="宋体" w:cs="宋体"/>
        </w:rPr>
      </w:pPr>
      <w:r>
        <w:rPr>
          <w:rFonts w:ascii="宋体" w:hAnsi="宋体" w:cs="宋体" w:hint="eastAsia"/>
        </w:rPr>
        <w:t>A．增加砝码</w:t>
      </w:r>
      <w:r>
        <w:rPr>
          <w:rFonts w:ascii="宋体" w:hAnsi="宋体" w:cs="宋体" w:hint="eastAsia"/>
        </w:rPr>
        <w:tab/>
      </w:r>
      <w:r>
        <w:rPr>
          <w:rFonts w:ascii="宋体" w:hAnsi="宋体" w:cs="宋体" w:hint="eastAsia"/>
        </w:rPr>
        <w:tab/>
      </w:r>
      <w:r>
        <w:rPr>
          <w:rFonts w:ascii="宋体" w:hAnsi="宋体" w:cs="宋体" w:hint="eastAsia"/>
        </w:rPr>
        <w:tab/>
        <w:t>B．添加药品</w:t>
      </w:r>
      <w:r>
        <w:rPr>
          <w:rFonts w:ascii="宋体" w:hAnsi="宋体" w:cs="宋体" w:hint="eastAsia"/>
        </w:rPr>
        <w:tab/>
      </w:r>
      <w:r>
        <w:rPr>
          <w:rFonts w:ascii="宋体" w:hAnsi="宋体" w:cs="宋体" w:hint="eastAsia"/>
        </w:rPr>
        <w:tab/>
      </w:r>
      <w:r>
        <w:rPr>
          <w:rFonts w:ascii="宋体" w:hAnsi="宋体" w:cs="宋体" w:hint="eastAsia"/>
        </w:rPr>
        <w:tab/>
        <w:t>C．减少药品</w:t>
      </w:r>
      <w:r>
        <w:rPr>
          <w:rFonts w:ascii="宋体" w:hAnsi="宋体" w:cs="宋体" w:hint="eastAsia"/>
        </w:rPr>
        <w:tab/>
      </w:r>
      <w:r>
        <w:rPr>
          <w:rFonts w:ascii="宋体" w:hAnsi="宋体" w:cs="宋体" w:hint="eastAsia"/>
        </w:rPr>
        <w:tab/>
        <w:t xml:space="preserve"> D．调平衡螺母</w:t>
      </w:r>
    </w:p>
    <w:p w14:paraId="54660688" w14:textId="77777777" w:rsidR="00CD20CE" w:rsidRDefault="00CD20CE" w:rsidP="00CD20CE">
      <w:pPr>
        <w:adjustRightInd w:val="0"/>
        <w:snapToGrid w:val="0"/>
        <w:spacing w:line="360" w:lineRule="exact"/>
        <w:rPr>
          <w:rFonts w:ascii="宋体" w:hAnsi="宋体" w:cs="宋体"/>
        </w:rPr>
      </w:pPr>
      <w:r>
        <w:rPr>
          <w:rFonts w:ascii="宋体" w:hAnsi="宋体" w:cs="宋体" w:hint="eastAsia"/>
        </w:rPr>
        <w:t>17.</w:t>
      </w:r>
      <w:r>
        <w:rPr>
          <w:rFonts w:hint="eastAsia"/>
        </w:rPr>
        <w:t xml:space="preserve"> </w:t>
      </w:r>
      <w:r>
        <w:rPr>
          <w:rFonts w:ascii="宋体" w:hAnsi="宋体" w:cs="宋体"/>
        </w:rPr>
        <w:t>化学实验操作中常常有</w:t>
      </w:r>
      <w:r>
        <w:rPr>
          <w:rFonts w:ascii="宋体" w:hAnsi="宋体" w:cs="宋体" w:hint="eastAsia"/>
        </w:rPr>
        <w:t>许多“先后”</w:t>
      </w:r>
      <w:r>
        <w:rPr>
          <w:rFonts w:ascii="宋体" w:hAnsi="宋体" w:cs="宋体"/>
        </w:rPr>
        <w:t>之分，否则就会出现事故或者使实验失败，下列实验操作的先后顺序不正确的</w:t>
      </w:r>
    </w:p>
    <w:p w14:paraId="6915712F" w14:textId="77777777" w:rsidR="00CD20CE" w:rsidRDefault="00CD20CE" w:rsidP="00CD20CE">
      <w:pPr>
        <w:adjustRightInd w:val="0"/>
        <w:snapToGrid w:val="0"/>
        <w:spacing w:line="380" w:lineRule="exact"/>
        <w:ind w:firstLine="420"/>
        <w:jc w:val="left"/>
        <w:textAlignment w:val="center"/>
        <w:rPr>
          <w:rFonts w:ascii="宋体" w:hAnsi="宋体" w:cs="宋体"/>
        </w:rPr>
      </w:pPr>
      <w:r>
        <w:t>A</w:t>
      </w:r>
      <w:r>
        <w:t>．</w:t>
      </w:r>
      <w:r>
        <w:rPr>
          <w:rFonts w:ascii="宋体" w:hAnsi="宋体" w:cs="宋体"/>
        </w:rPr>
        <w:t>实验室制取氧气时，先检查装置的气密性，后装入药品</w:t>
      </w:r>
    </w:p>
    <w:p w14:paraId="76A419D9" w14:textId="77777777" w:rsidR="00CD20CE" w:rsidRDefault="00CD20CE" w:rsidP="00CD20CE">
      <w:pPr>
        <w:adjustRightInd w:val="0"/>
        <w:snapToGrid w:val="0"/>
        <w:spacing w:line="380" w:lineRule="exact"/>
        <w:ind w:firstLine="420"/>
        <w:jc w:val="left"/>
        <w:textAlignment w:val="center"/>
        <w:rPr>
          <w:rFonts w:ascii="宋体" w:hAnsi="宋体" w:cs="宋体"/>
        </w:rPr>
      </w:pPr>
      <w:r>
        <w:t>B</w:t>
      </w:r>
      <w:r>
        <w:t>．</w:t>
      </w:r>
      <w:r>
        <w:rPr>
          <w:rFonts w:ascii="宋体" w:hAnsi="宋体" w:cs="宋体"/>
        </w:rPr>
        <w:t>用排水法收集氧气时，先熄灭酒精灯，后移出导气管</w:t>
      </w:r>
    </w:p>
    <w:p w14:paraId="10808AC1" w14:textId="77777777" w:rsidR="00CD20CE" w:rsidRDefault="00CD20CE" w:rsidP="00CD20CE">
      <w:pPr>
        <w:adjustRightInd w:val="0"/>
        <w:snapToGrid w:val="0"/>
        <w:spacing w:line="380" w:lineRule="exact"/>
        <w:ind w:firstLine="420"/>
        <w:jc w:val="left"/>
        <w:textAlignment w:val="center"/>
        <w:rPr>
          <w:rFonts w:ascii="宋体" w:hAnsi="宋体" w:cs="宋体"/>
        </w:rPr>
      </w:pPr>
      <w:r>
        <w:t>C</w:t>
      </w:r>
      <w:r>
        <w:t>．</w:t>
      </w:r>
      <w:r>
        <w:rPr>
          <w:rFonts w:ascii="宋体" w:hAnsi="宋体" w:cs="宋体"/>
        </w:rPr>
        <w:t>实验室制取氧气，加热时应先使试管底部均匀受热，后固定在药品部位加热</w:t>
      </w:r>
    </w:p>
    <w:p w14:paraId="2E57B766" w14:textId="77777777" w:rsidR="00CD20CE" w:rsidRDefault="00CD20CE" w:rsidP="00CD20CE">
      <w:pPr>
        <w:adjustRightInd w:val="0"/>
        <w:snapToGrid w:val="0"/>
        <w:spacing w:line="380" w:lineRule="exact"/>
        <w:ind w:firstLine="420"/>
        <w:jc w:val="left"/>
        <w:textAlignment w:val="center"/>
      </w:pPr>
      <w:r>
        <w:t>D</w:t>
      </w:r>
      <w:r>
        <w:t>．</w:t>
      </w:r>
      <w:r>
        <w:rPr>
          <w:rFonts w:ascii="宋体" w:hAnsi="宋体" w:cs="宋体"/>
        </w:rPr>
        <w:t>用滴管吸取液体时，先在空气中挤捏胶帽排出空气，后伸入液体中吸取</w:t>
      </w:r>
    </w:p>
    <w:p w14:paraId="7623A11D" w14:textId="6CC5CEC7" w:rsidR="00CD20CE" w:rsidRDefault="00CD20CE" w:rsidP="00CD20CE">
      <w:pPr>
        <w:adjustRightInd w:val="0"/>
        <w:snapToGrid w:val="0"/>
        <w:spacing w:line="380" w:lineRule="exact"/>
        <w:jc w:val="left"/>
        <w:textAlignment w:val="center"/>
        <w:rPr>
          <w:rFonts w:ascii="Times New Roman" w:hAnsi="Times New Roman" w:cs="Times New Roman"/>
          <w:szCs w:val="22"/>
        </w:rPr>
      </w:pPr>
      <w:r>
        <w:rPr>
          <w:noProof/>
        </w:rPr>
        <mc:AlternateContent>
          <mc:Choice Requires="wpg">
            <w:drawing>
              <wp:anchor distT="0" distB="0" distL="114935" distR="114935" simplePos="0" relativeHeight="251658240" behindDoc="0" locked="0" layoutInCell="1" allowOverlap="1" wp14:anchorId="2370203F" wp14:editId="46DB7935">
                <wp:simplePos x="0" y="0"/>
                <wp:positionH relativeFrom="column">
                  <wp:posOffset>142875</wp:posOffset>
                </wp:positionH>
                <wp:positionV relativeFrom="paragraph">
                  <wp:posOffset>139065</wp:posOffset>
                </wp:positionV>
                <wp:extent cx="5304790" cy="1215390"/>
                <wp:effectExtent l="0" t="3175" r="635" b="635"/>
                <wp:wrapNone/>
                <wp:docPr id="21" name="组合 21" descr="www.szzx100.com江南汇教育网"/>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4790" cy="1215390"/>
                          <a:chOff x="3363" y="18629"/>
                          <a:chExt cx="8354" cy="1914"/>
                        </a:xfrm>
                      </wpg:grpSpPr>
                      <pic:pic xmlns:pic="http://schemas.openxmlformats.org/drawingml/2006/picture">
                        <pic:nvPicPr>
                          <pic:cNvPr id="22" name="图片 10149058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363" y="19183"/>
                            <a:ext cx="1666" cy="12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pic:pic xmlns:pic="http://schemas.openxmlformats.org/drawingml/2006/picture">
                        <pic:nvPicPr>
                          <pic:cNvPr id="23" name="图片 20725137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228" y="18728"/>
                            <a:ext cx="1825" cy="176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pic:pic xmlns:pic="http://schemas.openxmlformats.org/drawingml/2006/picture">
                        <pic:nvPicPr>
                          <pic:cNvPr id="24" name="图片 1150610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561" y="18829"/>
                            <a:ext cx="1843" cy="17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pic:pic xmlns:pic="http://schemas.openxmlformats.org/drawingml/2006/picture">
                        <pic:nvPicPr>
                          <pic:cNvPr id="25" name="图片 3066476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9815" y="18629"/>
                            <a:ext cx="1902" cy="190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g:wgp>
                  </a:graphicData>
                </a:graphic>
                <wp14:sizeRelH relativeFrom="page">
                  <wp14:pctWidth>0</wp14:pctWidth>
                </wp14:sizeRelH>
                <wp14:sizeRelV relativeFrom="page">
                  <wp14:pctHeight>0</wp14:pctHeight>
                </wp14:sizeRelV>
              </wp:anchor>
            </w:drawing>
          </mc:Choice>
          <mc:Fallback>
            <w:pict>
              <v:group w14:anchorId="060A6984" id="组合 21" o:spid="_x0000_s1026" alt="www.szzx100.com江南汇教育网" style="position:absolute;left:0;text-align:left;margin-left:11.25pt;margin-top:10.95pt;width:417.7pt;height:95.7pt;z-index:251658240;mso-wrap-distance-left:9.05pt;mso-wrap-distance-right:9.05pt" coordorigin="3363,18629" coordsize="8354,19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14905870" o:spid="_x0000_s1027" type="#_x0000_t75" style="position:absolute;left:3363;top:19183;width:1666;height:12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">
                  <v:imagedata r:id="rId12" o:title=""/>
                </v:shape>
                <v:shape id="图片 2072513777" o:spid="_x0000_s1028" type="#_x0000_t75" style="position:absolute;left:5228;top:18728;width:1825;height:1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">
                  <v:imagedata r:id="rId13" o:title=""/>
                </v:shape>
                <v:shape id="图片 115061069" o:spid="_x0000_s1029" type="#_x0000_t75" style="position:absolute;left:7561;top:18829;width:1843;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">
                  <v:imagedata r:id="rId14" o:title=""/>
                </v:shape>
                <v:shape id="图片 306647613" o:spid="_x0000_s1030" type="#_x0000_t75" style="position:absolute;left:9815;top:18629;width:1902;height:19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">
                  <v:imagedata r:id="rId15" o:title=""/>
                </v:shape>
              </v:group>
            </w:pict>
          </mc:Fallback>
        </mc:AlternateContent>
      </w:r>
      <w:r>
        <w:rPr>
          <w:rFonts w:hint="eastAsia"/>
        </w:rPr>
        <w:t xml:space="preserve">18. </w:t>
      </w:r>
      <w:r>
        <w:rPr>
          <w:rFonts w:ascii="Times New Roman" w:hAnsi="Times New Roman" w:cs="Times New Roman"/>
          <w:szCs w:val="22"/>
        </w:rPr>
        <w:t>下列各图所示装置的气密性检查中，漏气的是</w:t>
      </w:r>
    </w:p>
    <w:p w14:paraId="4FE8C64D" w14:textId="77777777" w:rsidR="00CD20CE" w:rsidRDefault="00CD20CE" w:rsidP="00CD20CE">
      <w:pPr>
        <w:adjustRightInd w:val="0"/>
        <w:snapToGrid w:val="0"/>
        <w:spacing w:line="380" w:lineRule="exact"/>
        <w:jc w:val="left"/>
        <w:textAlignment w:val="center"/>
        <w:rPr>
          <w:rFonts w:ascii="Times New Roman" w:hAnsi="Times New Roman" w:cs="Times New Roman"/>
          <w:szCs w:val="22"/>
        </w:rPr>
      </w:pPr>
    </w:p>
    <w:p w14:paraId="300C600D" w14:textId="77777777" w:rsidR="00CD20CE" w:rsidRDefault="00CD20CE" w:rsidP="00CD20CE">
      <w:pPr>
        <w:tabs>
          <w:tab w:val="left" w:pos="2076"/>
          <w:tab w:val="left" w:pos="4153"/>
          <w:tab w:val="left" w:pos="6229"/>
        </w:tabs>
        <w:adjustRightInd w:val="0"/>
        <w:snapToGrid w:val="0"/>
        <w:spacing w:line="380" w:lineRule="exact"/>
        <w:jc w:val="left"/>
        <w:textAlignment w:val="center"/>
        <w:rPr>
          <w:rFonts w:ascii="Times New Roman" w:hAnsi="Times New Roman" w:cs="Times New Roman"/>
          <w:szCs w:val="22"/>
        </w:rPr>
      </w:pPr>
    </w:p>
    <w:p w14:paraId="65CD91A9" w14:textId="77777777" w:rsidR="00CD20CE" w:rsidRDefault="00CD20CE" w:rsidP="00CD20CE">
      <w:pPr>
        <w:tabs>
          <w:tab w:val="left" w:pos="2076"/>
          <w:tab w:val="left" w:pos="4153"/>
          <w:tab w:val="left" w:pos="6229"/>
        </w:tabs>
        <w:adjustRightInd w:val="0"/>
        <w:snapToGrid w:val="0"/>
        <w:spacing w:line="380" w:lineRule="exact"/>
        <w:jc w:val="left"/>
        <w:textAlignment w:val="center"/>
        <w:rPr>
          <w:rFonts w:ascii="Times New Roman" w:hAnsi="Times New Roman" w:cs="Times New Roman"/>
          <w:szCs w:val="22"/>
        </w:rPr>
      </w:pPr>
    </w:p>
    <w:p w14:paraId="1A59F06A" w14:textId="77777777" w:rsidR="00CD20CE" w:rsidRDefault="00CD20CE" w:rsidP="00CD20CE">
      <w:pPr>
        <w:tabs>
          <w:tab w:val="left" w:pos="2076"/>
          <w:tab w:val="left" w:pos="4153"/>
          <w:tab w:val="left" w:pos="6229"/>
        </w:tabs>
        <w:adjustRightInd w:val="0"/>
        <w:snapToGrid w:val="0"/>
        <w:spacing w:line="380" w:lineRule="exact"/>
        <w:jc w:val="left"/>
        <w:textAlignment w:val="center"/>
        <w:rPr>
          <w:rFonts w:ascii="Times New Roman" w:hAnsi="Times New Roman" w:cs="Times New Roman"/>
          <w:szCs w:val="22"/>
        </w:rPr>
      </w:pPr>
    </w:p>
    <w:p w14:paraId="0768DB31" w14:textId="77777777" w:rsidR="00CD20CE" w:rsidRDefault="00CD20CE" w:rsidP="00CD20CE">
      <w:pPr>
        <w:tabs>
          <w:tab w:val="left" w:pos="2076"/>
          <w:tab w:val="left" w:pos="4153"/>
          <w:tab w:val="left" w:pos="6229"/>
        </w:tabs>
        <w:adjustRightInd w:val="0"/>
        <w:snapToGrid w:val="0"/>
        <w:spacing w:line="380" w:lineRule="exact"/>
        <w:jc w:val="left"/>
        <w:textAlignment w:val="center"/>
        <w:rPr>
          <w:rFonts w:ascii="Times New Roman" w:hAnsi="Times New Roman" w:cs="Times New Roman"/>
          <w:szCs w:val="22"/>
        </w:rPr>
      </w:pPr>
    </w:p>
    <w:p w14:paraId="5CADA19E" w14:textId="77777777" w:rsidR="00CD20CE" w:rsidRDefault="00CD20CE" w:rsidP="00CD20CE">
      <w:r>
        <w:rPr>
          <w:rFonts w:hint="eastAsia"/>
        </w:rPr>
        <w:t xml:space="preserve">         A                 B                    C                     D</w:t>
      </w:r>
    </w:p>
    <w:p w14:paraId="0C1E1ACB" w14:textId="77777777" w:rsidR="00CD20CE" w:rsidRDefault="00CD20CE" w:rsidP="00CD20CE">
      <w:pPr>
        <w:numPr>
          <w:ilvl w:val="0"/>
          <w:numId w:val="3"/>
        </w:numPr>
        <w:spacing w:line="360" w:lineRule="exact"/>
        <w:jc w:val="left"/>
        <w:rPr>
          <w:bCs/>
        </w:rPr>
      </w:pPr>
      <w:r>
        <w:rPr>
          <w:bCs/>
        </w:rPr>
        <w:t>如图所示，甲、乙两个气密性良好的集气瓶中都充满了空气，甲、乙瓶中的燃烧匙内分别放有足量的红磷和碳粉，</w:t>
      </w:r>
      <w:r>
        <w:rPr>
          <w:bCs/>
        </w:rPr>
        <w:t>A</w:t>
      </w:r>
      <w:r>
        <w:rPr>
          <w:bCs/>
        </w:rPr>
        <w:t>为止水夹。分别点燃红磷和碳粉，充分燃烧后，恢复至室温，打开</w:t>
      </w:r>
      <w:r>
        <w:rPr>
          <w:bCs/>
        </w:rPr>
        <w:t>A</w:t>
      </w:r>
      <w:r>
        <w:rPr>
          <w:bCs/>
        </w:rPr>
        <w:t>止水夹，燃烧杯中的水可能进入</w:t>
      </w:r>
      <w:r>
        <w:rPr>
          <w:bCs/>
        </w:rPr>
        <w:t xml:space="preserve"> </w:t>
      </w:r>
    </w:p>
    <w:p w14:paraId="79F6A2E7" w14:textId="21193CCD" w:rsidR="00CD20CE" w:rsidRDefault="00CD20CE" w:rsidP="00CD20CE">
      <w:pPr>
        <w:spacing w:line="360" w:lineRule="exact"/>
        <w:jc w:val="left"/>
        <w:rPr>
          <w:bCs/>
        </w:rPr>
      </w:pPr>
      <w:r>
        <w:rPr>
          <w:noProof/>
        </w:rPr>
        <w:drawing>
          <wp:anchor distT="0" distB="0" distL="114300" distR="114300" simplePos="0" relativeHeight="251658240" behindDoc="1" locked="0" layoutInCell="1" allowOverlap="1" wp14:anchorId="1F91D8F8" wp14:editId="783840C2">
            <wp:simplePos x="0" y="0"/>
            <wp:positionH relativeFrom="column">
              <wp:posOffset>2936240</wp:posOffset>
            </wp:positionH>
            <wp:positionV relativeFrom="paragraph">
              <wp:posOffset>83820</wp:posOffset>
            </wp:positionV>
            <wp:extent cx="1797050" cy="1146810"/>
            <wp:effectExtent l="0" t="0" r="0" b="0"/>
            <wp:wrapTight wrapText="bothSides">
              <wp:wrapPolygon edited="0">
                <wp:start x="0" y="0"/>
                <wp:lineTo x="0" y="21169"/>
                <wp:lineTo x="21295" y="21169"/>
                <wp:lineTo x="21295" y="0"/>
                <wp:lineTo x="0" y="0"/>
              </wp:wrapPolygon>
            </wp:wrapTight>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szzx100.com江南汇教育网"/>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97050" cy="114681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bCs/>
        </w:rPr>
        <w:t xml:space="preserve"> </w:t>
      </w:r>
      <w:r>
        <w:rPr>
          <w:rFonts w:hint="eastAsia"/>
          <w:bCs/>
        </w:rPr>
        <w:t xml:space="preserve">   </w:t>
      </w:r>
      <w:r>
        <w:rPr>
          <w:bCs/>
        </w:rPr>
        <w:t>A</w:t>
      </w:r>
      <w:r>
        <w:rPr>
          <w:bCs/>
        </w:rPr>
        <w:t>．先进入甲瓶，再进入乙瓶</w:t>
      </w:r>
      <w:r>
        <w:rPr>
          <w:bCs/>
        </w:rPr>
        <w:t>                                </w:t>
      </w:r>
    </w:p>
    <w:p w14:paraId="05D46ADD" w14:textId="77777777" w:rsidR="00CD20CE" w:rsidRDefault="00CD20CE" w:rsidP="00CD20CE">
      <w:pPr>
        <w:spacing w:line="360" w:lineRule="exact"/>
        <w:ind w:firstLineChars="200" w:firstLine="420"/>
        <w:jc w:val="left"/>
        <w:rPr>
          <w:bCs/>
        </w:rPr>
      </w:pPr>
      <w:r>
        <w:rPr>
          <w:bCs/>
        </w:rPr>
        <w:t>B</w:t>
      </w:r>
      <w:r>
        <w:rPr>
          <w:bCs/>
        </w:rPr>
        <w:t>．进入甲瓶，不会进入乙瓶</w:t>
      </w:r>
      <w:r>
        <w:rPr>
          <w:bCs/>
        </w:rPr>
        <w:br/>
      </w:r>
      <w:r>
        <w:rPr>
          <w:rFonts w:hint="eastAsia"/>
          <w:bCs/>
        </w:rPr>
        <w:t xml:space="preserve">    </w:t>
      </w:r>
      <w:r>
        <w:rPr>
          <w:bCs/>
        </w:rPr>
        <w:t>C</w:t>
      </w:r>
      <w:r>
        <w:rPr>
          <w:bCs/>
        </w:rPr>
        <w:t>．同时进入甲、乙瓶</w:t>
      </w:r>
    </w:p>
    <w:p w14:paraId="411445F9" w14:textId="77777777" w:rsidR="00CD20CE" w:rsidRDefault="00CD20CE" w:rsidP="00CD20CE">
      <w:pPr>
        <w:spacing w:line="360" w:lineRule="exact"/>
        <w:ind w:firstLineChars="200" w:firstLine="420"/>
      </w:pPr>
      <w:r>
        <w:rPr>
          <w:bCs/>
        </w:rPr>
        <w:t>D</w:t>
      </w:r>
      <w:r>
        <w:rPr>
          <w:bCs/>
        </w:rPr>
        <w:t>．两瓶都不会进入</w:t>
      </w:r>
      <w:r>
        <w:rPr>
          <w:bCs/>
        </w:rPr>
        <w:t>         </w:t>
      </w:r>
    </w:p>
    <w:p w14:paraId="41CD494F" w14:textId="77777777" w:rsidR="00CD20CE" w:rsidRDefault="00CD20CE" w:rsidP="00CD20CE"/>
    <w:p w14:paraId="7B822C18" w14:textId="77777777" w:rsidR="00CD20CE" w:rsidRDefault="00CD20CE" w:rsidP="00CD20CE">
      <w:pPr>
        <w:ind w:firstLineChars="98" w:firstLine="206"/>
      </w:pPr>
    </w:p>
    <w:p w14:paraId="4BE29119" w14:textId="77777777" w:rsidR="00CD20CE" w:rsidRDefault="00CD20CE" w:rsidP="00CD20CE">
      <w:pPr>
        <w:numPr>
          <w:ilvl w:val="0"/>
          <w:numId w:val="3"/>
        </w:numPr>
        <w:spacing w:line="276" w:lineRule="auto"/>
        <w:rPr>
          <w:rFonts w:ascii="宋体" w:hAnsi="宋体" w:cs="宋体"/>
        </w:rPr>
      </w:pPr>
      <w:r>
        <w:rPr>
          <w:rFonts w:ascii="宋体" w:hAnsi="宋体" w:cs="宋体" w:hint="eastAsia"/>
        </w:rPr>
        <w:t>兴趣小组想探究影响双氧水的分解因素。按图1装置进行实验：水浴温度控制在21°C，</w:t>
      </w:r>
      <w:r>
        <w:rPr>
          <w:rFonts w:ascii="宋体" w:hAnsi="宋体" w:cs="宋体" w:hint="eastAsia"/>
        </w:rPr>
        <w:lastRenderedPageBreak/>
        <w:t>二氧化锰均为0.5g，过氧化氢溶液均为5mL，三颈瓶容积为250mL，恒压漏斗(漏斗的支管与三颈瓶相连)的作用是使过氧化氢溶液自行下滴。数字传感器数据绘制图象如图2、图3。下列说法错误的是</w:t>
      </w:r>
    </w:p>
    <w:p w14:paraId="4DE55A00" w14:textId="664EA621" w:rsidR="00CD20CE" w:rsidRDefault="00CD20CE" w:rsidP="00CD20CE">
      <w:pPr>
        <w:spacing w:line="300" w:lineRule="auto"/>
        <w:rPr>
          <w:rFonts w:ascii="宋体" w:hAnsi="宋体" w:cs="宋体"/>
        </w:rPr>
      </w:pPr>
      <w:r>
        <w:rPr>
          <w:rFonts w:ascii="宋体" w:hAnsi="宋体" w:cs="宋体"/>
          <w:noProof/>
        </w:rPr>
        <w:drawing>
          <wp:anchor distT="0" distB="0" distL="114300" distR="114300" simplePos="0" relativeHeight="251662336" behindDoc="1" locked="0" layoutInCell="1" allowOverlap="1" wp14:anchorId="393D71E5" wp14:editId="58378DFA">
            <wp:simplePos x="0" y="0"/>
            <wp:positionH relativeFrom="column">
              <wp:posOffset>5715</wp:posOffset>
            </wp:positionH>
            <wp:positionV relativeFrom="paragraph">
              <wp:posOffset>106680</wp:posOffset>
            </wp:positionV>
            <wp:extent cx="5274310" cy="1264920"/>
            <wp:effectExtent l="0" t="0" r="2540" b="0"/>
            <wp:wrapNone/>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www.szzx100.com江南汇教育网"/>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26492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2BA9DBE" w14:textId="77777777" w:rsidR="00CD20CE" w:rsidRDefault="00CD20CE" w:rsidP="00CD20CE">
      <w:pPr>
        <w:spacing w:line="300" w:lineRule="auto"/>
        <w:ind w:firstLineChars="200" w:firstLine="420"/>
        <w:rPr>
          <w:rFonts w:ascii="宋体" w:hAnsi="宋体" w:cs="宋体"/>
        </w:rPr>
      </w:pPr>
    </w:p>
    <w:p w14:paraId="7C4289DD" w14:textId="77777777" w:rsidR="00CD20CE" w:rsidRDefault="00CD20CE" w:rsidP="00CD20CE">
      <w:pPr>
        <w:spacing w:line="300" w:lineRule="auto"/>
        <w:ind w:firstLineChars="200" w:firstLine="420"/>
        <w:rPr>
          <w:rFonts w:ascii="宋体" w:hAnsi="宋体" w:cs="宋体"/>
        </w:rPr>
      </w:pPr>
    </w:p>
    <w:p w14:paraId="1FAFEFA1" w14:textId="77777777" w:rsidR="00CD20CE" w:rsidRDefault="00CD20CE" w:rsidP="00CD20CE">
      <w:pPr>
        <w:spacing w:line="300" w:lineRule="auto"/>
        <w:ind w:firstLineChars="200" w:firstLine="420"/>
        <w:rPr>
          <w:rFonts w:ascii="宋体" w:hAnsi="宋体" w:cs="宋体"/>
        </w:rPr>
      </w:pPr>
    </w:p>
    <w:p w14:paraId="3B88AF35" w14:textId="77777777" w:rsidR="00CD20CE" w:rsidRDefault="00CD20CE" w:rsidP="00CD20CE">
      <w:pPr>
        <w:spacing w:line="300" w:lineRule="auto"/>
        <w:ind w:firstLineChars="200" w:firstLine="420"/>
        <w:rPr>
          <w:rFonts w:ascii="宋体" w:hAnsi="宋体" w:cs="宋体"/>
        </w:rPr>
      </w:pPr>
    </w:p>
    <w:p w14:paraId="05B6552E" w14:textId="77777777" w:rsidR="00CD20CE" w:rsidRDefault="00CD20CE" w:rsidP="00CD20CE">
      <w:pPr>
        <w:spacing w:line="300" w:lineRule="auto"/>
        <w:ind w:firstLineChars="200" w:firstLine="420"/>
        <w:rPr>
          <w:rFonts w:ascii="宋体" w:hAnsi="宋体" w:cs="宋体"/>
          <w:color w:val="000000"/>
        </w:rPr>
      </w:pPr>
    </w:p>
    <w:p w14:paraId="3EEE7FC8" w14:textId="77777777" w:rsidR="00CD20CE" w:rsidRDefault="00CD20CE" w:rsidP="00CD20CE">
      <w:pPr>
        <w:spacing w:line="300" w:lineRule="auto"/>
        <w:ind w:firstLineChars="200" w:firstLine="420"/>
        <w:rPr>
          <w:rFonts w:ascii="宋体" w:hAnsi="宋体" w:cs="宋体"/>
        </w:rPr>
      </w:pPr>
      <w:r>
        <w:rPr>
          <w:rFonts w:ascii="宋体" w:hAnsi="宋体" w:cs="宋体" w:hint="eastAsia"/>
          <w:color w:val="000000"/>
        </w:rPr>
        <w:t>A．</w:t>
      </w:r>
      <w:r>
        <w:rPr>
          <w:rFonts w:ascii="宋体" w:hAnsi="宋体" w:cs="宋体" w:hint="eastAsia"/>
        </w:rPr>
        <w:t>每次实验时水浴温度都应保持相同。</w:t>
      </w:r>
    </w:p>
    <w:p w14:paraId="5EA8ECBA" w14:textId="77777777" w:rsidR="00CD20CE" w:rsidRDefault="00CD20CE" w:rsidP="00CD20CE">
      <w:pPr>
        <w:spacing w:line="300" w:lineRule="auto"/>
        <w:ind w:firstLineChars="200" w:firstLine="420"/>
        <w:rPr>
          <w:rFonts w:ascii="宋体" w:hAnsi="宋体" w:cs="宋体"/>
        </w:rPr>
      </w:pPr>
      <w:r>
        <w:rPr>
          <w:rFonts w:ascii="宋体" w:hAnsi="宋体" w:cs="宋体" w:hint="eastAsia"/>
          <w:color w:val="000000"/>
        </w:rPr>
        <w:t>B．</w:t>
      </w:r>
      <w:r>
        <w:rPr>
          <w:rFonts w:ascii="宋体" w:hAnsi="宋体" w:cs="宋体" w:hint="eastAsia"/>
        </w:rPr>
        <w:t>图2说明其他条件相同时，过氧化氢溶液浓度越大，反应速率越快。</w:t>
      </w:r>
    </w:p>
    <w:p w14:paraId="118E89F1" w14:textId="77777777" w:rsidR="00CD20CE" w:rsidRDefault="00CD20CE" w:rsidP="00CD20CE">
      <w:pPr>
        <w:spacing w:line="300" w:lineRule="auto"/>
        <w:ind w:firstLineChars="200" w:firstLine="420"/>
        <w:rPr>
          <w:rFonts w:ascii="宋体" w:hAnsi="宋体" w:cs="宋体"/>
        </w:rPr>
      </w:pPr>
      <w:r>
        <w:rPr>
          <w:rFonts w:ascii="宋体" w:hAnsi="宋体" w:cs="宋体" w:hint="eastAsia"/>
          <w:color w:val="000000"/>
        </w:rPr>
        <w:t>C．</w:t>
      </w:r>
      <w:r>
        <w:rPr>
          <w:rFonts w:ascii="宋体" w:hAnsi="宋体" w:cs="宋体" w:hint="eastAsia"/>
        </w:rPr>
        <w:t>图3从温度看，过氧化氢溶液浓度越大，反应越平稳。</w:t>
      </w:r>
    </w:p>
    <w:p w14:paraId="244EAB62" w14:textId="77777777" w:rsidR="00CD20CE" w:rsidRDefault="00CD20CE" w:rsidP="00CD20CE">
      <w:pPr>
        <w:spacing w:line="300" w:lineRule="auto"/>
        <w:ind w:leftChars="200" w:left="840" w:hangingChars="200" w:hanging="420"/>
        <w:rPr>
          <w:rFonts w:ascii="宋体" w:hAnsi="宋体" w:cs="宋体"/>
        </w:rPr>
      </w:pPr>
      <w:r>
        <w:rPr>
          <w:rFonts w:ascii="宋体" w:hAnsi="宋体" w:cs="宋体" w:hint="eastAsia"/>
          <w:color w:val="000000"/>
        </w:rPr>
        <w:t>D．</w:t>
      </w:r>
      <w:r>
        <w:rPr>
          <w:rFonts w:ascii="宋体" w:hAnsi="宋体" w:cs="宋体" w:hint="eastAsia"/>
        </w:rPr>
        <w:t>图3以10%H</w:t>
      </w:r>
      <w:r>
        <w:rPr>
          <w:rFonts w:ascii="宋体" w:hAnsi="宋体" w:cs="宋体" w:hint="eastAsia"/>
          <w:vertAlign w:val="subscript"/>
        </w:rPr>
        <w:t>2</w:t>
      </w:r>
      <w:r>
        <w:rPr>
          <w:rFonts w:ascii="宋体" w:hAnsi="宋体" w:cs="宋体" w:hint="eastAsia"/>
        </w:rPr>
        <w:t>O</w:t>
      </w:r>
      <w:r>
        <w:rPr>
          <w:rFonts w:ascii="宋体" w:hAnsi="宋体" w:cs="宋体" w:hint="eastAsia"/>
          <w:vertAlign w:val="subscript"/>
        </w:rPr>
        <w:t>2</w:t>
      </w:r>
      <w:r>
        <w:rPr>
          <w:rFonts w:ascii="宋体" w:hAnsi="宋体" w:cs="宋体" w:hint="eastAsia"/>
        </w:rPr>
        <w:t>溶液为例分析，三颈瓶内气压后来慢慢降低的原因是反应结束，放热停止，气压减小。</w:t>
      </w:r>
    </w:p>
    <w:p w14:paraId="7911975B" w14:textId="77777777" w:rsidR="00CD20CE" w:rsidRDefault="00CD20CE" w:rsidP="00CD20CE">
      <w:pPr>
        <w:rPr>
          <w:rFonts w:ascii="宋体" w:hAnsi="宋体" w:cs="宋体"/>
        </w:rPr>
      </w:pPr>
    </w:p>
    <w:p w14:paraId="32E86636" w14:textId="77777777" w:rsidR="00CD20CE" w:rsidRDefault="00CD20CE" w:rsidP="00CD20CE">
      <w:pPr>
        <w:spacing w:line="300" w:lineRule="auto"/>
        <w:ind w:firstLineChars="1000" w:firstLine="2409"/>
        <w:rPr>
          <w:rFonts w:ascii="宋体" w:hAnsi="宋体" w:cs="宋体"/>
          <w:b/>
          <w:sz w:val="24"/>
        </w:rPr>
      </w:pPr>
      <w:r>
        <w:rPr>
          <w:rFonts w:ascii="宋体" w:hAnsi="宋体" w:cs="宋体" w:hint="eastAsia"/>
          <w:b/>
          <w:sz w:val="24"/>
        </w:rPr>
        <w:t>第Ⅱ卷  （非选择题  共50分）</w:t>
      </w:r>
    </w:p>
    <w:p w14:paraId="18A5EBAE" w14:textId="77777777" w:rsidR="00CD20CE" w:rsidRDefault="00CD20CE" w:rsidP="00CD20CE">
      <w:pPr>
        <w:ind w:firstLineChars="98" w:firstLine="206"/>
        <w:rPr>
          <w:rFonts w:ascii="宋体" w:hAnsi="宋体" w:cs="宋体"/>
        </w:rPr>
      </w:pPr>
    </w:p>
    <w:p w14:paraId="304F1F52" w14:textId="77777777" w:rsidR="00CD20CE" w:rsidRDefault="00CD20CE" w:rsidP="00CD20CE">
      <w:pPr>
        <w:adjustRightInd w:val="0"/>
        <w:snapToGrid w:val="0"/>
        <w:spacing w:line="380" w:lineRule="exact"/>
        <w:jc w:val="left"/>
        <w:textAlignment w:val="center"/>
        <w:rPr>
          <w:rFonts w:ascii="宋体" w:hAnsi="宋体" w:cs="宋体"/>
        </w:rPr>
      </w:pPr>
      <w:r>
        <w:rPr>
          <w:rFonts w:ascii="宋体" w:hAnsi="宋体" w:cs="宋体" w:hint="eastAsia"/>
          <w:bCs/>
        </w:rPr>
        <w:t>21</w:t>
      </w:r>
      <w:r>
        <w:rPr>
          <w:rFonts w:ascii="宋体" w:hAnsi="宋体" w:cs="宋体" w:hint="eastAsia"/>
        </w:rPr>
        <w:t>．（3分）空气是宝贵的自然资源。</w:t>
      </w:r>
    </w:p>
    <w:p w14:paraId="66714D9A" w14:textId="77777777" w:rsidR="00CD20CE" w:rsidRDefault="00CD20CE" w:rsidP="00CD20CE">
      <w:pPr>
        <w:adjustRightInd w:val="0"/>
        <w:snapToGrid w:val="0"/>
        <w:spacing w:line="380" w:lineRule="exact"/>
        <w:ind w:firstLineChars="100" w:firstLine="210"/>
        <w:jc w:val="left"/>
        <w:textAlignment w:val="center"/>
        <w:rPr>
          <w:rFonts w:ascii="宋体" w:hAnsi="宋体" w:cs="宋体"/>
        </w:rPr>
      </w:pPr>
      <w:r>
        <w:rPr>
          <w:rFonts w:ascii="宋体" w:hAnsi="宋体" w:cs="宋体" w:hint="eastAsia"/>
        </w:rPr>
        <w:t>（1）空气的成分中能用于制取硝酸和氮肥的是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。(填序号)</w:t>
      </w:r>
    </w:p>
    <w:p w14:paraId="23BAEB5B" w14:textId="77777777" w:rsidR="00CD20CE" w:rsidRDefault="00CD20CE" w:rsidP="00CD20CE">
      <w:pPr>
        <w:adjustRightInd w:val="0"/>
        <w:snapToGrid w:val="0"/>
        <w:spacing w:line="380" w:lineRule="exact"/>
        <w:ind w:left="420" w:firstLine="420"/>
        <w:jc w:val="left"/>
        <w:textAlignment w:val="center"/>
        <w:rPr>
          <w:rFonts w:ascii="宋体" w:hAnsi="宋体" w:cs="宋体"/>
        </w:rPr>
      </w:pPr>
      <w:r>
        <w:rPr>
          <w:rFonts w:ascii="宋体" w:hAnsi="宋体" w:cs="宋体" w:hint="eastAsia"/>
        </w:rPr>
        <w:t>a．氧气</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b．氮气</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c．稀有气体</w:t>
      </w:r>
    </w:p>
    <w:p w14:paraId="54E3D6CD" w14:textId="77777777" w:rsidR="00CD20CE" w:rsidRDefault="00CD20CE" w:rsidP="00CD20CE">
      <w:pPr>
        <w:adjustRightInd w:val="0"/>
        <w:snapToGrid w:val="0"/>
        <w:spacing w:line="380" w:lineRule="exact"/>
        <w:ind w:firstLineChars="100" w:firstLine="210"/>
        <w:jc w:val="left"/>
        <w:textAlignment w:val="center"/>
        <w:rPr>
          <w:rFonts w:ascii="宋体" w:hAnsi="宋体" w:cs="宋体"/>
        </w:rPr>
      </w:pPr>
      <w:r>
        <w:rPr>
          <w:rFonts w:ascii="宋体" w:hAnsi="宋体" w:cs="宋体" w:hint="eastAsia"/>
        </w:rPr>
        <w:t>（2）下列气体最适宜用于节日中填充大量气球的是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。(填序号)</w:t>
      </w:r>
    </w:p>
    <w:p w14:paraId="43B46105" w14:textId="77777777" w:rsidR="00CD20CE" w:rsidRDefault="00CD20CE" w:rsidP="00CD20CE">
      <w:pPr>
        <w:adjustRightInd w:val="0"/>
        <w:snapToGrid w:val="0"/>
        <w:spacing w:line="380" w:lineRule="exact"/>
        <w:ind w:left="420" w:firstLine="420"/>
        <w:jc w:val="left"/>
        <w:textAlignment w:val="center"/>
        <w:rPr>
          <w:rFonts w:ascii="宋体" w:hAnsi="宋体" w:cs="宋体"/>
        </w:rPr>
      </w:pPr>
      <w:r>
        <w:rPr>
          <w:rFonts w:ascii="宋体" w:hAnsi="宋体" w:cs="宋体" w:hint="eastAsia"/>
        </w:rPr>
        <w:t>a．氦气</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b．二氧化碳</w:t>
      </w:r>
      <w:r>
        <w:rPr>
          <w:rFonts w:ascii="宋体" w:hAnsi="宋体" w:cs="宋体" w:hint="eastAsia"/>
        </w:rPr>
        <w:tab/>
      </w:r>
      <w:r>
        <w:rPr>
          <w:rFonts w:ascii="宋体" w:hAnsi="宋体" w:cs="宋体" w:hint="eastAsia"/>
        </w:rPr>
        <w:tab/>
      </w:r>
      <w:r>
        <w:rPr>
          <w:rFonts w:ascii="宋体" w:hAnsi="宋体" w:cs="宋体" w:hint="eastAsia"/>
        </w:rPr>
        <w:tab/>
        <w:t>c．氧气</w:t>
      </w:r>
      <w:r>
        <w:rPr>
          <w:rFonts w:ascii="宋体" w:hAnsi="宋体" w:cs="宋体" w:hint="eastAsia"/>
        </w:rPr>
        <w:tab/>
      </w:r>
    </w:p>
    <w:p w14:paraId="79FAE1E4" w14:textId="77777777" w:rsidR="00CD20CE" w:rsidRDefault="00CD20CE" w:rsidP="00CD20CE">
      <w:pPr>
        <w:adjustRightInd w:val="0"/>
        <w:snapToGrid w:val="0"/>
        <w:spacing w:line="380" w:lineRule="exact"/>
        <w:jc w:val="left"/>
        <w:textAlignment w:val="center"/>
        <w:rPr>
          <w:rFonts w:ascii="宋体" w:hAnsi="宋体" w:cs="宋体"/>
        </w:rPr>
      </w:pPr>
      <w:r>
        <w:rPr>
          <w:rFonts w:ascii="宋体" w:hAnsi="宋体" w:cs="宋体" w:hint="eastAsia"/>
        </w:rPr>
        <w:t xml:space="preserve">  （3）</w:t>
      </w:r>
      <w:r>
        <w:rPr>
          <w:rFonts w:ascii="宋体" w:hAnsi="宋体" w:cs="宋体" w:hint="eastAsia"/>
        </w:rPr>
        <w:tab/>
        <w:t>下列物质不属于空气污染物的是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。(填序号)</w:t>
      </w:r>
    </w:p>
    <w:p w14:paraId="28B8E94E" w14:textId="77777777" w:rsidR="00CD20CE" w:rsidRDefault="00CD20CE" w:rsidP="00CD20CE">
      <w:pPr>
        <w:adjustRightInd w:val="0"/>
        <w:snapToGrid w:val="0"/>
        <w:spacing w:line="380" w:lineRule="exact"/>
        <w:jc w:val="left"/>
        <w:textAlignment w:val="center"/>
        <w:rPr>
          <w:rFonts w:ascii="宋体" w:hAnsi="宋体" w:cs="宋体"/>
        </w:rPr>
      </w:pPr>
      <w:r>
        <w:rPr>
          <w:rFonts w:ascii="宋体" w:hAnsi="宋体" w:cs="宋体" w:hint="eastAsia"/>
        </w:rPr>
        <w:tab/>
      </w:r>
      <w:r>
        <w:rPr>
          <w:rFonts w:ascii="宋体" w:hAnsi="宋体" w:cs="宋体" w:hint="eastAsia"/>
        </w:rPr>
        <w:tab/>
        <w:t>a．二氧化硫</w:t>
      </w:r>
      <w:r>
        <w:rPr>
          <w:rFonts w:ascii="宋体" w:hAnsi="宋体" w:cs="宋体" w:hint="eastAsia"/>
        </w:rPr>
        <w:tab/>
      </w:r>
      <w:r>
        <w:rPr>
          <w:rFonts w:ascii="宋体" w:hAnsi="宋体" w:cs="宋体" w:hint="eastAsia"/>
        </w:rPr>
        <w:tab/>
      </w:r>
      <w:r>
        <w:rPr>
          <w:rFonts w:ascii="宋体" w:hAnsi="宋体" w:cs="宋体" w:hint="eastAsia"/>
        </w:rPr>
        <w:tab/>
        <w:t>b．二氧化碳</w:t>
      </w:r>
      <w:r>
        <w:rPr>
          <w:rFonts w:ascii="宋体" w:hAnsi="宋体" w:cs="宋体" w:hint="eastAsia"/>
        </w:rPr>
        <w:tab/>
      </w:r>
      <w:r>
        <w:rPr>
          <w:rFonts w:ascii="宋体" w:hAnsi="宋体" w:cs="宋体" w:hint="eastAsia"/>
        </w:rPr>
        <w:tab/>
      </w:r>
      <w:r>
        <w:rPr>
          <w:rFonts w:ascii="宋体" w:hAnsi="宋体" w:cs="宋体" w:hint="eastAsia"/>
        </w:rPr>
        <w:tab/>
        <w:t>c．二氧化氮</w:t>
      </w:r>
    </w:p>
    <w:p w14:paraId="58DB2A61" w14:textId="77777777" w:rsidR="00CD20CE" w:rsidRDefault="00CD20CE" w:rsidP="00CD20CE">
      <w:pPr>
        <w:spacing w:line="420" w:lineRule="exact"/>
        <w:jc w:val="left"/>
        <w:textAlignment w:val="center"/>
        <w:rPr>
          <w:rFonts w:ascii="宋体" w:hAnsi="宋体" w:cs="宋体"/>
          <w:b/>
          <w:bCs/>
        </w:rPr>
      </w:pPr>
      <w:r>
        <w:rPr>
          <w:rFonts w:ascii="宋体" w:hAnsi="宋体" w:cs="宋体" w:hint="eastAsia"/>
        </w:rPr>
        <w:t xml:space="preserve">22. </w:t>
      </w:r>
      <w:r>
        <w:rPr>
          <w:rFonts w:ascii="宋体" w:hAnsi="宋体" w:cs="宋体" w:hint="eastAsia"/>
          <w:lang w:val="pt-BR"/>
        </w:rPr>
        <w:t>（3分）</w:t>
      </w:r>
      <w:r>
        <w:rPr>
          <w:rFonts w:ascii="宋体" w:hAnsi="宋体" w:cs="宋体" w:hint="eastAsia"/>
          <w:bCs/>
        </w:rPr>
        <w:t>多角度认识“空气”，有助于我们更好地理解它。</w:t>
      </w:r>
    </w:p>
    <w:p w14:paraId="6AF5AB4B" w14:textId="77777777" w:rsidR="00CD20CE" w:rsidRDefault="00CD20CE" w:rsidP="00CD20CE">
      <w:pPr>
        <w:spacing w:line="420" w:lineRule="exact"/>
        <w:ind w:firstLineChars="100" w:firstLine="210"/>
        <w:jc w:val="left"/>
        <w:textAlignment w:val="center"/>
        <w:rPr>
          <w:rFonts w:ascii="宋体" w:hAnsi="宋体" w:cs="宋体"/>
        </w:rPr>
      </w:pPr>
      <w:r>
        <w:rPr>
          <w:rFonts w:ascii="宋体" w:hAnsi="宋体" w:cs="宋体" w:hint="eastAsia"/>
        </w:rPr>
        <w:t>（1）从分类角度：空气属于</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（填“混合物”或“纯净物”）。</w:t>
      </w:r>
    </w:p>
    <w:p w14:paraId="6DB95733" w14:textId="77777777" w:rsidR="00CD20CE" w:rsidRDefault="00CD20CE" w:rsidP="00CD20CE">
      <w:pPr>
        <w:spacing w:line="420" w:lineRule="exact"/>
        <w:ind w:firstLineChars="100" w:firstLine="210"/>
        <w:textAlignment w:val="center"/>
        <w:rPr>
          <w:rFonts w:ascii="宋体" w:hAnsi="宋体" w:cs="宋体"/>
        </w:rPr>
      </w:pPr>
      <w:r>
        <w:rPr>
          <w:rFonts w:ascii="宋体" w:hAnsi="宋体" w:cs="宋体" w:hint="eastAsia"/>
        </w:rPr>
        <w:t>（2）从成分角度：如图为空气成分示意图（按体积分数计算），其中“R”代表的是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w:t>
      </w:r>
    </w:p>
    <w:p w14:paraId="7A534293" w14:textId="77777777" w:rsidR="00CD20CE" w:rsidRDefault="00CD20CE" w:rsidP="00CD20CE">
      <w:pPr>
        <w:spacing w:line="420" w:lineRule="exact"/>
        <w:textAlignment w:val="center"/>
        <w:rPr>
          <w:rFonts w:ascii="宋体" w:hAnsi="宋体" w:cs="宋体"/>
        </w:rPr>
      </w:pPr>
      <w:r>
        <w:rPr>
          <w:rFonts w:ascii="宋体" w:hAnsi="宋体" w:cs="宋体" w:hint="eastAsia"/>
        </w:rPr>
        <w:t xml:space="preserve">    A．氮气     B．氧气     C．二氧化碳</w:t>
      </w:r>
    </w:p>
    <w:p w14:paraId="672DF5C4" w14:textId="15F7BCB0" w:rsidR="00CD20CE" w:rsidRDefault="00CD20CE" w:rsidP="00CD20CE">
      <w:pPr>
        <w:spacing w:line="420" w:lineRule="exact"/>
        <w:ind w:firstLineChars="100" w:firstLine="210"/>
        <w:jc w:val="left"/>
        <w:textAlignment w:val="center"/>
        <w:rPr>
          <w:rFonts w:ascii="宋体" w:hAnsi="宋体" w:cs="宋体"/>
        </w:rPr>
      </w:pPr>
      <w:r>
        <w:rPr>
          <w:rFonts w:ascii="宋体" w:hAnsi="宋体" w:cs="宋体"/>
          <w:noProof/>
        </w:rPr>
        <w:drawing>
          <wp:anchor distT="0" distB="0" distL="114300" distR="114300" simplePos="0" relativeHeight="251658240" behindDoc="0" locked="0" layoutInCell="1" allowOverlap="1" wp14:anchorId="054722D4" wp14:editId="6C4E614D">
            <wp:simplePos x="0" y="0"/>
            <wp:positionH relativeFrom="column">
              <wp:posOffset>1668780</wp:posOffset>
            </wp:positionH>
            <wp:positionV relativeFrom="paragraph">
              <wp:posOffset>25400</wp:posOffset>
            </wp:positionV>
            <wp:extent cx="1409700" cy="857250"/>
            <wp:effectExtent l="0" t="0" r="0" b="0"/>
            <wp:wrapSquare wrapText="bothSides"/>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93A3D7D" w14:textId="77777777" w:rsidR="00CD20CE" w:rsidRDefault="00CD20CE" w:rsidP="00CD20CE">
      <w:pPr>
        <w:spacing w:line="420" w:lineRule="exact"/>
        <w:ind w:firstLineChars="100" w:firstLine="210"/>
        <w:jc w:val="left"/>
        <w:textAlignment w:val="center"/>
        <w:rPr>
          <w:rFonts w:ascii="宋体" w:hAnsi="宋体" w:cs="宋体"/>
        </w:rPr>
      </w:pPr>
    </w:p>
    <w:p w14:paraId="7A55C3B7" w14:textId="77777777" w:rsidR="00CD20CE" w:rsidRDefault="00CD20CE" w:rsidP="00CD20CE">
      <w:pPr>
        <w:spacing w:line="420" w:lineRule="exact"/>
        <w:ind w:firstLineChars="100" w:firstLine="210"/>
        <w:jc w:val="left"/>
        <w:textAlignment w:val="center"/>
        <w:rPr>
          <w:rFonts w:ascii="宋体" w:hAnsi="宋体" w:cs="宋体"/>
        </w:rPr>
      </w:pPr>
    </w:p>
    <w:p w14:paraId="4742457B" w14:textId="77777777" w:rsidR="00CD20CE" w:rsidRDefault="00CD20CE" w:rsidP="00CD20CE">
      <w:pPr>
        <w:spacing w:line="420" w:lineRule="exact"/>
        <w:ind w:firstLineChars="100" w:firstLine="210"/>
        <w:jc w:val="left"/>
        <w:textAlignment w:val="center"/>
        <w:rPr>
          <w:rFonts w:ascii="宋体" w:hAnsi="宋体" w:cs="宋体"/>
        </w:rPr>
      </w:pPr>
    </w:p>
    <w:p w14:paraId="54705F37" w14:textId="77777777" w:rsidR="00CD20CE" w:rsidRDefault="00CD20CE" w:rsidP="00CD20CE">
      <w:pPr>
        <w:spacing w:line="420" w:lineRule="exact"/>
        <w:ind w:firstLineChars="100" w:firstLine="210"/>
        <w:jc w:val="left"/>
        <w:textAlignment w:val="center"/>
        <w:rPr>
          <w:rFonts w:ascii="宋体" w:hAnsi="宋体" w:cs="宋体"/>
        </w:rPr>
      </w:pPr>
      <w:r>
        <w:rPr>
          <w:rFonts w:ascii="宋体" w:hAnsi="宋体" w:cs="宋体" w:hint="eastAsia"/>
        </w:rPr>
        <w:t>（3）从环保角度：下列保护空气措施不合理的是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（单选，填字母）。</w:t>
      </w:r>
    </w:p>
    <w:p w14:paraId="7601B185" w14:textId="77777777" w:rsidR="00CD20CE" w:rsidRDefault="00CD20CE" w:rsidP="00CD20CE">
      <w:pPr>
        <w:spacing w:line="420" w:lineRule="exact"/>
        <w:ind w:firstLineChars="200" w:firstLine="420"/>
        <w:jc w:val="left"/>
        <w:textAlignment w:val="center"/>
        <w:rPr>
          <w:rFonts w:ascii="宋体" w:hAnsi="宋体" w:cs="宋体"/>
        </w:rPr>
      </w:pPr>
      <w:r>
        <w:rPr>
          <w:rFonts w:ascii="宋体" w:hAnsi="宋体" w:cs="宋体" w:hint="eastAsia"/>
        </w:rPr>
        <w:t>A．工厂通过加高烟囱直接排放废气           B．开发和利用新能源</w:t>
      </w:r>
    </w:p>
    <w:p w14:paraId="3A0434C7" w14:textId="77777777" w:rsidR="00CD20CE" w:rsidRDefault="00CD20CE" w:rsidP="00CD20CE">
      <w:pPr>
        <w:spacing w:line="300" w:lineRule="auto"/>
        <w:rPr>
          <w:lang w:val="pt-BR"/>
        </w:rPr>
      </w:pPr>
      <w:r>
        <w:rPr>
          <w:rFonts w:ascii="宋体" w:hAnsi="宋体" w:cs="宋体" w:hint="eastAsia"/>
        </w:rPr>
        <w:t>23.</w:t>
      </w:r>
      <w:r>
        <w:rPr>
          <w:rFonts w:hAnsi="宋体" w:hint="eastAsia"/>
        </w:rPr>
        <w:t xml:space="preserve"> </w:t>
      </w:r>
      <w:r>
        <w:rPr>
          <w:rFonts w:hAnsi="宋体" w:hint="eastAsia"/>
        </w:rPr>
        <w:t>（</w:t>
      </w:r>
      <w:r>
        <w:rPr>
          <w:rFonts w:hAnsi="宋体" w:hint="eastAsia"/>
        </w:rPr>
        <w:t>6</w:t>
      </w:r>
      <w:r>
        <w:rPr>
          <w:rFonts w:hAnsi="宋体" w:hint="eastAsia"/>
        </w:rPr>
        <w:t>分）</w:t>
      </w:r>
      <w:r>
        <w:rPr>
          <w:rFonts w:hAnsi="宋体"/>
          <w:lang w:val="pt-BR"/>
        </w:rPr>
        <w:t>氧家族</w:t>
      </w:r>
      <w:r>
        <w:rPr>
          <w:rFonts w:ascii="宋体" w:hAnsi="宋体"/>
          <w:lang w:val="pt-BR"/>
        </w:rPr>
        <w:t>的“生长树”</w:t>
      </w:r>
      <w:r>
        <w:rPr>
          <w:rFonts w:hAnsi="宋体"/>
          <w:lang w:val="pt-BR"/>
        </w:rPr>
        <w:t>如图</w:t>
      </w:r>
      <w:r>
        <w:rPr>
          <w:lang w:val="pt-BR"/>
        </w:rPr>
        <w:t>1</w:t>
      </w:r>
      <w:r>
        <w:rPr>
          <w:rFonts w:hAnsi="宋体"/>
          <w:lang w:val="pt-BR"/>
        </w:rPr>
        <w:t>所示。</w:t>
      </w:r>
    </w:p>
    <w:p w14:paraId="4E697AB4" w14:textId="77777777" w:rsidR="00CD20CE" w:rsidRDefault="00CD20CE" w:rsidP="00CD20CE">
      <w:pPr>
        <w:spacing w:line="300" w:lineRule="auto"/>
        <w:jc w:val="center"/>
        <w:rPr>
          <w:color w:val="FF0000"/>
          <w:lang w:val="pt-BR"/>
        </w:rPr>
      </w:pPr>
    </w:p>
    <w:p w14:paraId="3F951F03" w14:textId="63F4E4E7" w:rsidR="00CD20CE" w:rsidRDefault="00CD20CE" w:rsidP="00CD20CE">
      <w:pPr>
        <w:shd w:val="clear" w:color="auto" w:fill="FFFFFF"/>
        <w:adjustRightInd w:val="0"/>
        <w:snapToGrid w:val="0"/>
        <w:spacing w:line="300" w:lineRule="auto"/>
      </w:pPr>
      <w:r>
        <w:rPr>
          <w:noProof/>
          <w:color w:val="FF0000"/>
          <w:lang w:val="pt-BR"/>
        </w:rPr>
        <w:lastRenderedPageBreak/>
        <w:drawing>
          <wp:inline distT="0" distB="0" distL="0" distR="0" wp14:anchorId="364BE345" wp14:editId="3A15734B">
            <wp:extent cx="4352925" cy="1619250"/>
            <wp:effectExtent l="0" t="0" r="9525"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2925" cy="1619250"/>
                    </a:xfrm>
                    <a:prstGeom prst="rect">
                      <a:avLst/>
                    </a:prstGeom>
                    <a:noFill/>
                    <a:ln>
                      <a:noFill/>
                    </a:ln>
                    <a:effectLst/>
                  </pic:spPr>
                </pic:pic>
              </a:graphicData>
            </a:graphic>
          </wp:inline>
        </w:drawing>
      </w:r>
    </w:p>
    <w:p w14:paraId="56D384D7" w14:textId="77777777" w:rsidR="00CD20CE" w:rsidRDefault="00CD20CE" w:rsidP="00CD20CE">
      <w:pPr>
        <w:shd w:val="clear" w:color="auto" w:fill="FFFFFF"/>
        <w:adjustRightInd w:val="0"/>
        <w:snapToGrid w:val="0"/>
        <w:spacing w:line="360" w:lineRule="auto"/>
        <w:rPr>
          <w:bCs/>
          <w:color w:val="000000"/>
        </w:rPr>
      </w:pPr>
      <w:r>
        <w:rPr>
          <w:rFonts w:hAnsi="宋体" w:hint="eastAsia"/>
          <w:bCs/>
          <w:color w:val="000000"/>
        </w:rPr>
        <w:t>（</w:t>
      </w:r>
      <w:r>
        <w:rPr>
          <w:rFonts w:hAnsi="宋体" w:hint="eastAsia"/>
          <w:bCs/>
          <w:color w:val="000000"/>
        </w:rPr>
        <w:t>1</w:t>
      </w:r>
      <w:r>
        <w:rPr>
          <w:rFonts w:hAnsi="宋体" w:hint="eastAsia"/>
          <w:bCs/>
          <w:color w:val="000000"/>
        </w:rPr>
        <w:t>）</w:t>
      </w:r>
      <w:r>
        <w:rPr>
          <w:rFonts w:hAnsi="宋体"/>
          <w:bCs/>
          <w:color w:val="000000"/>
        </w:rPr>
        <w:t>树上有一</w:t>
      </w:r>
      <w:r>
        <w:rPr>
          <w:rFonts w:ascii="宋体" w:hAnsi="宋体"/>
          <w:bCs/>
          <w:color w:val="000000"/>
        </w:rPr>
        <w:t>种“果子”为</w:t>
      </w:r>
      <w:r>
        <w:rPr>
          <w:rFonts w:hAnsi="宋体"/>
          <w:bCs/>
          <w:color w:val="000000"/>
        </w:rPr>
        <w:t>黑色固体，写出生成该</w:t>
      </w:r>
      <w:r>
        <w:rPr>
          <w:rFonts w:ascii="宋体" w:hAnsi="宋体"/>
          <w:bCs/>
          <w:color w:val="000000"/>
        </w:rPr>
        <w:t>“果子”的</w:t>
      </w:r>
      <w:r>
        <w:rPr>
          <w:rFonts w:ascii="宋体" w:hAnsi="宋体" w:hint="eastAsia"/>
          <w:bCs/>
          <w:color w:val="000000"/>
        </w:rPr>
        <w:t>文字或</w:t>
      </w:r>
      <w:r>
        <w:rPr>
          <w:rFonts w:hAnsi="宋体"/>
          <w:bCs/>
          <w:color w:val="000000"/>
        </w:rPr>
        <w:t>符号表达式：</w:t>
      </w:r>
      <w:r>
        <w:rPr>
          <w:bCs/>
          <w:color w:val="000000"/>
          <w:u w:val="single"/>
        </w:rPr>
        <w:t xml:space="preserve">   </w:t>
      </w:r>
      <w:r>
        <w:rPr>
          <w:u w:val="single"/>
          <w:shd w:val="clear" w:color="auto" w:fill="FFFFFF"/>
        </w:rPr>
        <w:t>▲</w:t>
      </w:r>
      <w:r>
        <w:rPr>
          <w:bCs/>
          <w:color w:val="000000"/>
          <w:u w:val="single"/>
        </w:rPr>
        <w:t xml:space="preserve"> </w:t>
      </w:r>
      <w:r>
        <w:rPr>
          <w:rFonts w:hAnsi="宋体"/>
          <w:bCs/>
          <w:color w:val="000000"/>
        </w:rPr>
        <w:t>。</w:t>
      </w:r>
    </w:p>
    <w:p w14:paraId="0B9C0247" w14:textId="77777777" w:rsidR="00CD20CE" w:rsidRDefault="00CD20CE" w:rsidP="00CD20CE">
      <w:pPr>
        <w:shd w:val="clear" w:color="auto" w:fill="FFFFFF"/>
        <w:adjustRightInd w:val="0"/>
        <w:snapToGrid w:val="0"/>
        <w:spacing w:line="360" w:lineRule="auto"/>
        <w:rPr>
          <w:rFonts w:hAnsi="宋体"/>
          <w:bCs/>
          <w:color w:val="000000"/>
        </w:rPr>
      </w:pPr>
      <w:r>
        <w:rPr>
          <w:rFonts w:ascii="宋体" w:hAnsi="宋体" w:cs="宋体"/>
        </w:rPr>
        <w:t>（2）</w:t>
      </w:r>
      <w:r>
        <w:rPr>
          <w:rFonts w:hAnsi="宋体"/>
          <w:bCs/>
          <w:color w:val="000000"/>
        </w:rPr>
        <w:t>图</w:t>
      </w:r>
      <w:r>
        <w:rPr>
          <w:bCs/>
          <w:color w:val="000000"/>
        </w:rPr>
        <w:t>2</w:t>
      </w:r>
      <w:r>
        <w:rPr>
          <w:rFonts w:hAnsi="宋体"/>
          <w:bCs/>
          <w:color w:val="000000"/>
        </w:rPr>
        <w:t>是进行图</w:t>
      </w:r>
      <w:r>
        <w:rPr>
          <w:bCs/>
          <w:color w:val="000000"/>
        </w:rPr>
        <w:t>1</w:t>
      </w:r>
      <w:r>
        <w:rPr>
          <w:rFonts w:hAnsi="宋体"/>
          <w:bCs/>
          <w:color w:val="000000"/>
        </w:rPr>
        <w:t>实验中的装置，</w:t>
      </w:r>
      <w:r>
        <w:rPr>
          <w:bCs/>
          <w:color w:val="000000"/>
        </w:rPr>
        <w:t>A</w:t>
      </w:r>
      <w:r>
        <w:rPr>
          <w:rFonts w:hAnsi="宋体"/>
          <w:bCs/>
          <w:color w:val="000000"/>
        </w:rPr>
        <w:t>瓶中反应的</w:t>
      </w:r>
      <w:r>
        <w:rPr>
          <w:rFonts w:ascii="宋体" w:hAnsi="宋体" w:hint="eastAsia"/>
          <w:bCs/>
          <w:color w:val="000000"/>
        </w:rPr>
        <w:t>文字或</w:t>
      </w:r>
      <w:r>
        <w:rPr>
          <w:rFonts w:hAnsi="宋体"/>
          <w:bCs/>
          <w:color w:val="000000"/>
        </w:rPr>
        <w:t>符号表达式为</w:t>
      </w:r>
      <w:r>
        <w:rPr>
          <w:bCs/>
          <w:color w:val="000000"/>
          <w:u w:val="single"/>
        </w:rPr>
        <w:t xml:space="preserve">       </w:t>
      </w:r>
      <w:r>
        <w:rPr>
          <w:u w:val="single"/>
          <w:shd w:val="clear" w:color="auto" w:fill="FFFFFF"/>
        </w:rPr>
        <w:t>▲</w:t>
      </w:r>
      <w:r>
        <w:rPr>
          <w:bCs/>
          <w:color w:val="000000"/>
          <w:u w:val="single"/>
        </w:rPr>
        <w:t xml:space="preserve">     </w:t>
      </w:r>
      <w:r>
        <w:rPr>
          <w:rFonts w:hAnsi="宋体"/>
          <w:bCs/>
          <w:color w:val="000000"/>
        </w:rPr>
        <w:t>；证明</w:t>
      </w:r>
      <w:r>
        <w:rPr>
          <w:bCs/>
          <w:color w:val="000000"/>
        </w:rPr>
        <w:t>B</w:t>
      </w:r>
      <w:r>
        <w:rPr>
          <w:rFonts w:hAnsi="宋体"/>
          <w:bCs/>
          <w:color w:val="000000"/>
        </w:rPr>
        <w:t>瓶中的燃烧产物所选用的试剂是</w:t>
      </w:r>
      <w:r>
        <w:rPr>
          <w:bCs/>
          <w:color w:val="000000"/>
          <w:u w:val="single"/>
        </w:rPr>
        <w:t xml:space="preserve">       </w:t>
      </w:r>
      <w:r>
        <w:rPr>
          <w:u w:val="single"/>
          <w:shd w:val="clear" w:color="auto" w:fill="FFFFFF"/>
        </w:rPr>
        <w:t>▲</w:t>
      </w:r>
      <w:r>
        <w:rPr>
          <w:bCs/>
          <w:color w:val="000000"/>
          <w:u w:val="single"/>
        </w:rPr>
        <w:t xml:space="preserve">      </w:t>
      </w:r>
      <w:r>
        <w:rPr>
          <w:rFonts w:hAnsi="宋体"/>
          <w:bCs/>
          <w:color w:val="000000"/>
        </w:rPr>
        <w:t>；</w:t>
      </w:r>
      <w:r>
        <w:rPr>
          <w:bCs/>
          <w:color w:val="000000"/>
        </w:rPr>
        <w:t>A</w:t>
      </w:r>
      <w:r>
        <w:rPr>
          <w:rFonts w:hAnsi="宋体"/>
          <w:bCs/>
          <w:color w:val="000000"/>
        </w:rPr>
        <w:t>、</w:t>
      </w:r>
      <w:r>
        <w:rPr>
          <w:bCs/>
          <w:color w:val="000000"/>
        </w:rPr>
        <w:t>C</w:t>
      </w:r>
      <w:r>
        <w:rPr>
          <w:rFonts w:hAnsi="宋体"/>
          <w:bCs/>
          <w:color w:val="000000"/>
        </w:rPr>
        <w:t>装置的集气瓶中均需放少量水，</w:t>
      </w:r>
      <w:r>
        <w:rPr>
          <w:bCs/>
          <w:color w:val="000000"/>
        </w:rPr>
        <w:t>C</w:t>
      </w:r>
      <w:r>
        <w:rPr>
          <w:rFonts w:hAnsi="宋体"/>
          <w:bCs/>
          <w:color w:val="000000"/>
        </w:rPr>
        <w:t>瓶中放水的主要目的是</w:t>
      </w:r>
      <w:r>
        <w:rPr>
          <w:bCs/>
          <w:color w:val="000000"/>
          <w:u w:val="single"/>
        </w:rPr>
        <w:t xml:space="preserve">       </w:t>
      </w:r>
      <w:r>
        <w:rPr>
          <w:u w:val="single"/>
          <w:shd w:val="clear" w:color="auto" w:fill="FFFFFF"/>
        </w:rPr>
        <w:t>▲</w:t>
      </w:r>
      <w:r>
        <w:rPr>
          <w:bCs/>
          <w:color w:val="000000"/>
          <w:u w:val="single"/>
        </w:rPr>
        <w:t xml:space="preserve">       </w:t>
      </w:r>
      <w:r>
        <w:rPr>
          <w:rFonts w:hAnsi="宋体"/>
          <w:bCs/>
          <w:color w:val="000000"/>
        </w:rPr>
        <w:t>。</w:t>
      </w:r>
    </w:p>
    <w:p w14:paraId="7B100CEB" w14:textId="77777777" w:rsidR="00CD20CE" w:rsidRDefault="00CD20CE" w:rsidP="00CD20CE">
      <w:pPr>
        <w:adjustRightInd w:val="0"/>
        <w:snapToGrid w:val="0"/>
        <w:spacing w:line="360" w:lineRule="exact"/>
        <w:ind w:left="420" w:hangingChars="200" w:hanging="420"/>
        <w:jc w:val="left"/>
        <w:textAlignment w:val="center"/>
        <w:rPr>
          <w:rFonts w:ascii="宋体" w:hAnsi="宋体" w:cs="宋体"/>
        </w:rPr>
      </w:pPr>
      <w:r>
        <w:rPr>
          <w:rFonts w:ascii="宋体" w:hAnsi="宋体" w:cs="宋体" w:hint="eastAsia"/>
        </w:rPr>
        <w:t>24．</w:t>
      </w:r>
      <w:r>
        <w:rPr>
          <w:rFonts w:hint="eastAsia"/>
        </w:rPr>
        <w:t>（</w:t>
      </w:r>
      <w:r>
        <w:rPr>
          <w:rFonts w:hint="eastAsia"/>
        </w:rPr>
        <w:t>6</w:t>
      </w:r>
      <w:r>
        <w:rPr>
          <w:rFonts w:hint="eastAsia"/>
        </w:rPr>
        <w:t>分）</w:t>
      </w:r>
      <w:r>
        <w:rPr>
          <w:rFonts w:ascii="宋体" w:hAnsi="宋体" w:cs="宋体"/>
        </w:rPr>
        <w:t>小华同学在准备“对蜡烛及其燃烧的探究活动”时，发现实验室有许多用剩下的小蜡烛头，感觉浪费了太可惜。于是带领实验小组的同学自己动手用小蜡烛头为原料制造蜡烛，过程如下：</w:t>
      </w:r>
    </w:p>
    <w:p w14:paraId="31CC9D3E" w14:textId="372761FD" w:rsidR="00CD20CE" w:rsidRDefault="00CD20CE" w:rsidP="00CD20CE">
      <w:pPr>
        <w:adjustRightInd w:val="0"/>
        <w:snapToGrid w:val="0"/>
        <w:spacing w:line="360" w:lineRule="exact"/>
        <w:ind w:left="420" w:firstLineChars="200" w:firstLine="420"/>
        <w:jc w:val="left"/>
        <w:textAlignment w:val="center"/>
        <w:rPr>
          <w:rFonts w:ascii="宋体" w:hAnsi="宋体" w:cs="宋体"/>
        </w:rPr>
      </w:pPr>
      <w:r>
        <w:rPr>
          <w:noProof/>
        </w:rPr>
        <mc:AlternateContent>
          <mc:Choice Requires="wpg">
            <w:drawing>
              <wp:anchor distT="0" distB="0" distL="114300" distR="114300" simplePos="0" relativeHeight="251658240" behindDoc="0" locked="0" layoutInCell="1" allowOverlap="1" wp14:anchorId="150FE12E" wp14:editId="390CB277">
                <wp:simplePos x="0" y="0"/>
                <wp:positionH relativeFrom="column">
                  <wp:posOffset>694055</wp:posOffset>
                </wp:positionH>
                <wp:positionV relativeFrom="paragraph">
                  <wp:posOffset>635</wp:posOffset>
                </wp:positionV>
                <wp:extent cx="4132580" cy="378460"/>
                <wp:effectExtent l="8255" t="635" r="12065" b="11430"/>
                <wp:wrapNone/>
                <wp:docPr id="11" name="组合 11" descr="www.szzx100.com江南汇教育网"/>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32580" cy="378460"/>
                          <a:chOff x="4536" y="51387"/>
                          <a:chExt cx="6508" cy="596"/>
                        </a:xfrm>
                      </wpg:grpSpPr>
                      <wps:wsp>
                        <wps:cNvPr id="12" name="文本框 1"/>
                        <wps:cNvSpPr txBox="1">
                          <a:spLocks noChangeArrowheads="1"/>
                        </wps:cNvSpPr>
                        <wps:spPr bwMode="auto">
                          <a:xfrm>
                            <a:off x="4536" y="51551"/>
                            <a:ext cx="1151" cy="432"/>
                          </a:xfrm>
                          <a:prstGeom prst="rect">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7C9397" w14:textId="77777777" w:rsidR="00CD20CE" w:rsidRDefault="00CD20CE" w:rsidP="00CD20CE">
                              <w:pPr>
                                <w:rPr>
                                  <w:sz w:val="20"/>
                                  <w:szCs w:val="20"/>
                                </w:rPr>
                              </w:pPr>
                              <w:r>
                                <w:rPr>
                                  <w:rFonts w:hint="eastAsia"/>
                                  <w:sz w:val="20"/>
                                  <w:szCs w:val="20"/>
                                </w:rPr>
                                <w:t>小蜡烛头</w:t>
                              </w:r>
                            </w:p>
                          </w:txbxContent>
                        </wps:txbx>
                        <wps:bodyPr rot="0" vert="horz" wrap="square" lIns="91440" tIns="45720" rIns="91440" bIns="45720" anchor="t" anchorCtr="0" upright="1">
                          <a:noAutofit/>
                        </wps:bodyPr>
                      </wps:wsp>
                      <wps:wsp>
                        <wps:cNvPr id="13" name="文本框 4"/>
                        <wps:cNvSpPr txBox="1">
                          <a:spLocks noChangeArrowheads="1"/>
                        </wps:cNvSpPr>
                        <wps:spPr bwMode="auto">
                          <a:xfrm>
                            <a:off x="7516" y="51551"/>
                            <a:ext cx="1151" cy="432"/>
                          </a:xfrm>
                          <a:prstGeom prst="rect">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0A6C05" w14:textId="77777777" w:rsidR="00CD20CE" w:rsidRDefault="00CD20CE" w:rsidP="00CD20CE">
                              <w:pPr>
                                <w:rPr>
                                  <w:sz w:val="20"/>
                                  <w:szCs w:val="20"/>
                                </w:rPr>
                              </w:pPr>
                              <w:r>
                                <w:rPr>
                                  <w:rFonts w:hint="eastAsia"/>
                                  <w:sz w:val="20"/>
                                  <w:szCs w:val="20"/>
                                </w:rPr>
                                <w:t>简易模具</w:t>
                              </w:r>
                            </w:p>
                          </w:txbxContent>
                        </wps:txbx>
                        <wps:bodyPr rot="0" vert="horz" wrap="square" lIns="91440" tIns="45720" rIns="91440" bIns="45720" anchor="t" anchorCtr="0" upright="1">
                          <a:noAutofit/>
                        </wps:bodyPr>
                      </wps:wsp>
                      <wps:wsp>
                        <wps:cNvPr id="14" name="文本框 5"/>
                        <wps:cNvSpPr txBox="1">
                          <a:spLocks noChangeArrowheads="1"/>
                        </wps:cNvSpPr>
                        <wps:spPr bwMode="auto">
                          <a:xfrm>
                            <a:off x="9326" y="51541"/>
                            <a:ext cx="1719" cy="432"/>
                          </a:xfrm>
                          <a:prstGeom prst="rect">
                            <a:avLst/>
                          </a:prstGeom>
                          <a:solidFill>
                            <a:srgbClr val="FFFFFF"/>
                          </a:solidFill>
                          <a:ln w="63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D449EB" w14:textId="77777777" w:rsidR="00CD20CE" w:rsidRDefault="00CD20CE" w:rsidP="00CD20CE">
                              <w:pPr>
                                <w:rPr>
                                  <w:sz w:val="20"/>
                                  <w:szCs w:val="20"/>
                                </w:rPr>
                              </w:pPr>
                              <w:r>
                                <w:rPr>
                                  <w:rFonts w:hint="eastAsia"/>
                                  <w:sz w:val="20"/>
                                  <w:szCs w:val="20"/>
                                </w:rPr>
                                <w:t>用小刀切割成型</w:t>
                              </w:r>
                            </w:p>
                          </w:txbxContent>
                        </wps:txbx>
                        <wps:bodyPr rot="0" vert="horz" wrap="square" lIns="91440" tIns="45720" rIns="91440" bIns="45720" anchor="t" anchorCtr="0" upright="1">
                          <a:noAutofit/>
                        </wps:bodyPr>
                      </wps:wsp>
                      <wps:wsp>
                        <wps:cNvPr id="15" name="直接箭头连接符 6"/>
                        <wps:cNvCnPr>
                          <a:cxnSpLocks noChangeShapeType="1"/>
                          <a:stCxn id="12" idx="3"/>
                          <a:endCxn id="13" idx="1"/>
                        </wps:cNvCnPr>
                        <wps:spPr bwMode="auto">
                          <a:xfrm>
                            <a:off x="5687" y="51767"/>
                            <a:ext cx="1829" cy="0"/>
                          </a:xfrm>
                          <a:prstGeom prst="straightConnector1">
                            <a:avLst/>
                          </a:prstGeom>
                          <a:noFill/>
                          <a:ln w="9525">
                            <a:solidFill>
                              <a:srgbClr val="000000"/>
                            </a:solidFill>
                            <a:round/>
                            <a:headEnd/>
                            <a:tailEnd type="stealth"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文本框 7"/>
                        <wps:cNvSpPr txBox="1">
                          <a:spLocks noChangeArrowheads="1"/>
                        </wps:cNvSpPr>
                        <wps:spPr bwMode="auto">
                          <a:xfrm>
                            <a:off x="5801" y="51387"/>
                            <a:ext cx="1570" cy="4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25DE804" w14:textId="77777777" w:rsidR="00CD20CE" w:rsidRDefault="00CD20CE" w:rsidP="00CD20CE">
                              <w:pPr>
                                <w:rPr>
                                  <w:rFonts w:ascii="楷体" w:eastAsia="楷体" w:hAnsi="楷体" w:cs="楷体"/>
                                  <w:sz w:val="20"/>
                                  <w:szCs w:val="20"/>
                                </w:rPr>
                              </w:pPr>
                              <w:r>
                                <w:rPr>
                                  <w:rFonts w:ascii="楷体" w:eastAsia="楷体" w:hAnsi="楷体" w:cs="楷体" w:hint="eastAsia"/>
                                  <w:sz w:val="20"/>
                                  <w:szCs w:val="20"/>
                                </w:rPr>
                                <w:t>用酒精灯加热</w:t>
                              </w:r>
                            </w:p>
                          </w:txbxContent>
                        </wps:txbx>
                        <wps:bodyPr rot="0" vert="horz" wrap="square" lIns="91440" tIns="45720" rIns="91440" bIns="45720" anchor="t" anchorCtr="0" upright="1">
                          <a:noAutofit/>
                        </wps:bodyPr>
                      </wps:wsp>
                      <wps:wsp>
                        <wps:cNvPr id="17" name="直接箭头连接符 8"/>
                        <wps:cNvCnPr>
                          <a:cxnSpLocks noChangeShapeType="1"/>
                          <a:stCxn id="13" idx="3"/>
                          <a:endCxn id="14" idx="1"/>
                        </wps:cNvCnPr>
                        <wps:spPr bwMode="auto">
                          <a:xfrm flipV="1">
                            <a:off x="8667" y="51757"/>
                            <a:ext cx="659" cy="10"/>
                          </a:xfrm>
                          <a:prstGeom prst="straightConnector1">
                            <a:avLst/>
                          </a:prstGeom>
                          <a:noFill/>
                          <a:ln w="9525">
                            <a:solidFill>
                              <a:srgbClr val="0D0D0D"/>
                            </a:solidFill>
                            <a:round/>
                            <a:headEnd/>
                            <a:tailEnd type="stealth"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150FE12E" id="组合 11" o:spid="_x0000_s1029" alt="www.szzx100.com江南汇教育网" style="position:absolute;left:0;text-align:left;margin-left:54.65pt;margin-top:.05pt;width:325.4pt;height:29.8pt;z-index:251658240" coordorigin="4536,51387" coordsize="650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">
                <v:shapetype id="_x0000_t202" coordsize="21600,21600" o:spt="202" path="m,l,21600r21600,l21600,xe">
                  <v:stroke joinstyle="miter"/>
                  <v:path gradientshapeok="t" o:connecttype="rect"/>
                </v:shapetype>
                <v:shape id="文本框 1" o:spid="_x0000_s1030" type="#_x0000_t202" style="position:absolute;left:4536;top:51551;width:1151;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" strokeweight=".5pt">
                  <v:stroke joinstyle="round"/>
                  <v:textbox>
                    <w:txbxContent>
                      <w:p w14:paraId="517C9397" w14:textId="77777777" w:rsidR="00CD20CE" w:rsidRDefault="00CD20CE" w:rsidP="00CD20CE">
                        <w:pPr>
                          <w:rPr>
                            <w:sz w:val="20"/>
                            <w:szCs w:val="20"/>
                          </w:rPr>
                        </w:pPr>
                        <w:r>
                          <w:rPr>
                            <w:rFonts w:hint="eastAsia"/>
                            <w:sz w:val="20"/>
                            <w:szCs w:val="20"/>
                          </w:rPr>
                          <w:t>小蜡烛头</w:t>
                        </w:r>
                      </w:p>
                    </w:txbxContent>
                  </v:textbox>
                </v:shape>
                <v:shape id="文本框 4" o:spid="_x0000_s1031" type="#_x0000_t202" style="position:absolute;left:7516;top:51551;width:1151;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" strokeweight=".5pt">
                  <v:stroke joinstyle="round"/>
                  <v:textbox>
                    <w:txbxContent>
                      <w:p w14:paraId="5A0A6C05" w14:textId="77777777" w:rsidR="00CD20CE" w:rsidRDefault="00CD20CE" w:rsidP="00CD20CE">
                        <w:pPr>
                          <w:rPr>
                            <w:sz w:val="20"/>
                            <w:szCs w:val="20"/>
                          </w:rPr>
                        </w:pPr>
                        <w:r>
                          <w:rPr>
                            <w:rFonts w:hint="eastAsia"/>
                            <w:sz w:val="20"/>
                            <w:szCs w:val="20"/>
                          </w:rPr>
                          <w:t>简易模具</w:t>
                        </w:r>
                      </w:p>
                    </w:txbxContent>
                  </v:textbox>
                </v:shape>
                <v:shape id="文本框 5" o:spid="_x0000_s1032" type="#_x0000_t202" style="position:absolute;left:9326;top:51541;width:1719;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" strokeweight=".5pt">
                  <v:stroke joinstyle="round"/>
                  <v:textbox>
                    <w:txbxContent>
                      <w:p w14:paraId="6AD449EB" w14:textId="77777777" w:rsidR="00CD20CE" w:rsidRDefault="00CD20CE" w:rsidP="00CD20CE">
                        <w:pPr>
                          <w:rPr>
                            <w:sz w:val="20"/>
                            <w:szCs w:val="20"/>
                          </w:rPr>
                        </w:pPr>
                        <w:r>
                          <w:rPr>
                            <w:rFonts w:hint="eastAsia"/>
                            <w:sz w:val="20"/>
                            <w:szCs w:val="20"/>
                          </w:rPr>
                          <w:t>用小刀切割成型</w:t>
                        </w:r>
                      </w:p>
                    </w:txbxContent>
                  </v:textbox>
                </v:shape>
                <v:shapetype id="_x0000_t32" coordsize="21600,21600" o:spt="32" o:oned="t" path="m,l21600,21600e" filled="f">
                  <v:path arrowok="t" fillok="f" o:connecttype="none"/>
                  <o:lock v:ext="edit" shapetype="t"/>
                </v:shapetype>
                <v:shape id="直接箭头连接符 6" o:spid="_x0000_s1033" type="#_x0000_t32" style="position:absolute;left:5687;top:51767;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">
                  <v:fill o:detectmouseclick="t"/>
                  <v:stroke endarrow="classic"/>
                </v:shape>
                <v:shape id="文本框 7" o:spid="_x0000_s1034" type="#_x0000_t202" style="position:absolute;left:5801;top:51387;width:157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325DE804" w14:textId="77777777" w:rsidR="00CD20CE" w:rsidRDefault="00CD20CE" w:rsidP="00CD20CE">
                        <w:pPr>
                          <w:rPr>
                            <w:rFonts w:ascii="楷体" w:eastAsia="楷体" w:hAnsi="楷体" w:cs="楷体"/>
                            <w:sz w:val="20"/>
                            <w:szCs w:val="20"/>
                          </w:rPr>
                        </w:pPr>
                        <w:r>
                          <w:rPr>
                            <w:rFonts w:ascii="楷体" w:eastAsia="楷体" w:hAnsi="楷体" w:cs="楷体" w:hint="eastAsia"/>
                            <w:sz w:val="20"/>
                            <w:szCs w:val="20"/>
                          </w:rPr>
                          <w:t>用酒精灯加热</w:t>
                        </w:r>
                      </w:p>
                    </w:txbxContent>
                  </v:textbox>
                </v:shape>
                <v:shape id="直接箭头连接符 8" o:spid="_x0000_s1035" type="#_x0000_t32" style="position:absolute;left:8667;top:51757;width:659;height: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" strokecolor="#0d0d0d">
                  <v:fill o:detectmouseclick="t"/>
                  <v:stroke endarrow="classic"/>
                </v:shape>
              </v:group>
            </w:pict>
          </mc:Fallback>
        </mc:AlternateContent>
      </w:r>
    </w:p>
    <w:p w14:paraId="11B90F65" w14:textId="77777777" w:rsidR="00CD20CE" w:rsidRDefault="00CD20CE" w:rsidP="00CD20CE">
      <w:pPr>
        <w:adjustRightInd w:val="0"/>
        <w:snapToGrid w:val="0"/>
        <w:spacing w:line="360" w:lineRule="exact"/>
        <w:ind w:left="420" w:firstLineChars="200" w:firstLine="420"/>
        <w:jc w:val="left"/>
        <w:textAlignment w:val="center"/>
        <w:rPr>
          <w:rFonts w:ascii="宋体" w:hAnsi="宋体" w:cs="宋体"/>
        </w:rPr>
      </w:pPr>
    </w:p>
    <w:p w14:paraId="03904E31" w14:textId="77777777" w:rsidR="00CD20CE" w:rsidRDefault="00CD20CE" w:rsidP="00CD20CE">
      <w:pPr>
        <w:adjustRightInd w:val="0"/>
        <w:snapToGrid w:val="0"/>
        <w:spacing w:line="360" w:lineRule="exact"/>
        <w:ind w:firstLineChars="100" w:firstLine="210"/>
        <w:jc w:val="left"/>
        <w:textAlignment w:val="center"/>
        <w:rPr>
          <w:rFonts w:ascii="宋体" w:hAnsi="宋体" w:cs="宋体"/>
        </w:rPr>
      </w:pPr>
      <w:r>
        <w:rPr>
          <w:rFonts w:ascii="宋体" w:hAnsi="宋体" w:cs="宋体"/>
        </w:rPr>
        <w:t>（1）蜡烛能用小刀切割成型，说明蜡烛具有物理性质是：硬度</w:t>
      </w:r>
      <w:r>
        <w:rPr>
          <w:u w:val="single"/>
        </w:rPr>
        <w:t xml:space="preserve">　</w:t>
      </w:r>
      <w:r>
        <w:rPr>
          <w:rFonts w:hint="eastAsia"/>
          <w:u w:val="single"/>
        </w:rPr>
        <w:t xml:space="preserve"> </w:t>
      </w:r>
      <w:r>
        <w:rPr>
          <w:u w:val="single"/>
          <w:shd w:val="clear" w:color="auto" w:fill="FFFFFF"/>
        </w:rPr>
        <w:t>▲</w:t>
      </w:r>
      <w:r>
        <w:rPr>
          <w:rFonts w:hint="eastAsia"/>
          <w:u w:val="single"/>
          <w:shd w:val="clear" w:color="auto" w:fill="FFFFFF"/>
        </w:rPr>
        <w:t xml:space="preserve"> </w:t>
      </w:r>
      <w:r>
        <w:rPr>
          <w:u w:val="single"/>
        </w:rPr>
        <w:t xml:space="preserve">　</w:t>
      </w:r>
      <w:r>
        <w:rPr>
          <w:rFonts w:ascii="宋体" w:hAnsi="宋体" w:cs="宋体"/>
        </w:rPr>
        <w:t>。</w:t>
      </w:r>
    </w:p>
    <w:p w14:paraId="52145FA1" w14:textId="77777777" w:rsidR="00CD20CE" w:rsidRDefault="00CD20CE" w:rsidP="00CD20CE">
      <w:pPr>
        <w:adjustRightInd w:val="0"/>
        <w:snapToGrid w:val="0"/>
        <w:spacing w:line="360" w:lineRule="exact"/>
        <w:ind w:leftChars="100" w:left="630" w:hangingChars="200" w:hanging="420"/>
        <w:jc w:val="left"/>
        <w:textAlignment w:val="center"/>
        <w:rPr>
          <w:rFonts w:ascii="宋体" w:hAnsi="宋体" w:cs="宋体"/>
        </w:rPr>
      </w:pPr>
      <w:r>
        <w:rPr>
          <w:rFonts w:ascii="宋体" w:hAnsi="宋体" w:cs="宋体"/>
        </w:rPr>
        <w:t>（2）切下的小蜡烛块放入水中，发现它浮于水面，说明蜡烛</w:t>
      </w:r>
      <w:r>
        <w:rPr>
          <w:rFonts w:ascii="宋体" w:hAnsi="宋体" w:cs="宋体" w:hint="eastAsia"/>
        </w:rPr>
        <w:t>的</w:t>
      </w:r>
      <w:r>
        <w:rPr>
          <w:rFonts w:ascii="宋体" w:hAnsi="宋体" w:cs="宋体"/>
        </w:rPr>
        <w:t>密度</w:t>
      </w:r>
      <w:r>
        <w:rPr>
          <w:rFonts w:ascii="宋体" w:hAnsi="宋体" w:cs="宋体" w:hint="eastAsia"/>
        </w:rPr>
        <w:t>比水</w:t>
      </w:r>
      <w:r>
        <w:rPr>
          <w:u w:val="single"/>
        </w:rPr>
        <w:t xml:space="preserve">　</w:t>
      </w:r>
      <w:r>
        <w:rPr>
          <w:rFonts w:hint="eastAsia"/>
          <w:u w:val="single"/>
        </w:rPr>
        <w:t xml:space="preserve"> </w:t>
      </w:r>
      <w:r>
        <w:rPr>
          <w:u w:val="single"/>
          <w:shd w:val="clear" w:color="auto" w:fill="FFFFFF"/>
        </w:rPr>
        <w:t>▲</w:t>
      </w:r>
      <w:r>
        <w:rPr>
          <w:rFonts w:hint="eastAsia"/>
          <w:u w:val="single"/>
          <w:shd w:val="clear" w:color="auto" w:fill="FFFFFF"/>
        </w:rPr>
        <w:t xml:space="preserve"> </w:t>
      </w:r>
      <w:r>
        <w:rPr>
          <w:u w:val="single"/>
        </w:rPr>
        <w:t xml:space="preserve">　</w:t>
      </w:r>
      <w:r>
        <w:rPr>
          <w:rFonts w:ascii="宋体" w:hAnsi="宋体" w:cs="宋体"/>
        </w:rPr>
        <w:t>。</w:t>
      </w:r>
    </w:p>
    <w:p w14:paraId="72A5754F" w14:textId="5AC214B9" w:rsidR="00CD20CE" w:rsidRDefault="00CD20CE" w:rsidP="00CD20CE">
      <w:pPr>
        <w:adjustRightInd w:val="0"/>
        <w:snapToGrid w:val="0"/>
        <w:spacing w:line="360" w:lineRule="exact"/>
        <w:ind w:leftChars="100" w:left="630" w:hangingChars="200" w:hanging="420"/>
        <w:jc w:val="left"/>
        <w:textAlignment w:val="center"/>
        <w:rPr>
          <w:rFonts w:ascii="宋体" w:hAnsi="宋体" w:cs="宋体"/>
        </w:rPr>
      </w:pPr>
      <w:r>
        <w:rPr>
          <w:noProof/>
        </w:rPr>
        <w:drawing>
          <wp:anchor distT="0" distB="0" distL="114935" distR="114935" simplePos="0" relativeHeight="251658240" behindDoc="0" locked="0" layoutInCell="1" allowOverlap="1" wp14:anchorId="1D3E641A" wp14:editId="0AC5A11A">
            <wp:simplePos x="0" y="0"/>
            <wp:positionH relativeFrom="column">
              <wp:posOffset>1676400</wp:posOffset>
            </wp:positionH>
            <wp:positionV relativeFrom="paragraph">
              <wp:posOffset>34290</wp:posOffset>
            </wp:positionV>
            <wp:extent cx="1727200" cy="822960"/>
            <wp:effectExtent l="0" t="0" r="6350" b="0"/>
            <wp:wrapNone/>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27200" cy="82296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0923F06" w14:textId="77777777" w:rsidR="00CD20CE" w:rsidRDefault="00CD20CE" w:rsidP="00CD20CE">
      <w:pPr>
        <w:adjustRightInd w:val="0"/>
        <w:snapToGrid w:val="0"/>
        <w:spacing w:line="360" w:lineRule="exact"/>
        <w:ind w:leftChars="100" w:left="630" w:hangingChars="200" w:hanging="420"/>
        <w:jc w:val="left"/>
        <w:textAlignment w:val="center"/>
        <w:rPr>
          <w:rFonts w:ascii="宋体" w:hAnsi="宋体" w:cs="宋体"/>
        </w:rPr>
      </w:pPr>
    </w:p>
    <w:p w14:paraId="1588B59B" w14:textId="77777777" w:rsidR="00CD20CE" w:rsidRDefault="00CD20CE" w:rsidP="00CD20CE">
      <w:pPr>
        <w:adjustRightInd w:val="0"/>
        <w:snapToGrid w:val="0"/>
        <w:spacing w:line="360" w:lineRule="exact"/>
        <w:ind w:leftChars="100" w:left="630" w:hangingChars="200" w:hanging="420"/>
        <w:jc w:val="left"/>
        <w:textAlignment w:val="center"/>
        <w:rPr>
          <w:rFonts w:ascii="宋体" w:hAnsi="宋体" w:cs="宋体"/>
        </w:rPr>
      </w:pPr>
    </w:p>
    <w:p w14:paraId="38ABA86B" w14:textId="77777777" w:rsidR="00CD20CE" w:rsidRDefault="00CD20CE" w:rsidP="00CD20CE">
      <w:pPr>
        <w:adjustRightInd w:val="0"/>
        <w:snapToGrid w:val="0"/>
        <w:spacing w:line="360" w:lineRule="exact"/>
        <w:ind w:leftChars="100" w:left="630" w:hangingChars="200" w:hanging="420"/>
        <w:jc w:val="left"/>
        <w:textAlignment w:val="center"/>
        <w:rPr>
          <w:rFonts w:ascii="宋体" w:hAnsi="宋体" w:cs="宋体"/>
        </w:rPr>
      </w:pPr>
    </w:p>
    <w:p w14:paraId="2C68D1B0" w14:textId="38CAA3D3" w:rsidR="00CD20CE" w:rsidRDefault="00CD20CE" w:rsidP="00CD20CE">
      <w:pPr>
        <w:adjustRightInd w:val="0"/>
        <w:snapToGrid w:val="0"/>
        <w:spacing w:line="360" w:lineRule="exact"/>
        <w:ind w:leftChars="100" w:left="630" w:hangingChars="200" w:hanging="420"/>
        <w:jc w:val="left"/>
        <w:textAlignment w:val="center"/>
        <w:rPr>
          <w:rFonts w:ascii="宋体" w:hAnsi="宋体" w:cs="宋体"/>
        </w:rPr>
      </w:pPr>
      <w:r>
        <w:rPr>
          <w:noProof/>
        </w:rPr>
        <mc:AlternateContent>
          <mc:Choice Requires="wps">
            <w:drawing>
              <wp:anchor distT="0" distB="0" distL="114300" distR="114300" simplePos="0" relativeHeight="251658240" behindDoc="0" locked="0" layoutInCell="1" allowOverlap="1" wp14:anchorId="7D92EA5F" wp14:editId="1820AE47">
                <wp:simplePos x="0" y="0"/>
                <wp:positionH relativeFrom="column">
                  <wp:posOffset>2272030</wp:posOffset>
                </wp:positionH>
                <wp:positionV relativeFrom="paragraph">
                  <wp:posOffset>12065</wp:posOffset>
                </wp:positionV>
                <wp:extent cx="424815" cy="266700"/>
                <wp:effectExtent l="0" t="2540" r="0" b="0"/>
                <wp:wrapNone/>
                <wp:docPr id="9" name="文本框 9" descr="www.szzx100.com江南汇教育网"/>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 cy="2667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1C02F94" w14:textId="77777777" w:rsidR="00CD20CE" w:rsidRDefault="00CD20CE" w:rsidP="00CD20CE">
                            <w:pPr>
                              <w:rPr>
                                <w:sz w:val="18"/>
                                <w:szCs w:val="18"/>
                              </w:rPr>
                            </w:pPr>
                            <w:r>
                              <w:rPr>
                                <w:rFonts w:hint="eastAsia"/>
                                <w:sz w:val="18"/>
                                <w:szCs w:val="18"/>
                              </w:rPr>
                              <w:t>图</w:t>
                            </w:r>
                            <w:r>
                              <w:rPr>
                                <w:rFonts w:hint="eastAsia"/>
                                <w:sz w:val="18"/>
                                <w:szCs w:val="1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2EA5F" id="文本框 9" o:spid="_x0000_s1036" type="#_x0000_t202" alt="www.szzx100.com江南汇教育网" style="position:absolute;left:0;text-align:left;margin-left:178.9pt;margin-top:.95pt;width:33.4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" filled="f" stroked="f" strokeweight=".5pt">
                <v:textbox>
                  <w:txbxContent>
                    <w:p w14:paraId="61C02F94" w14:textId="77777777" w:rsidR="00CD20CE" w:rsidRDefault="00CD20CE" w:rsidP="00CD20CE">
                      <w:pPr>
                        <w:rPr>
                          <w:sz w:val="18"/>
                          <w:szCs w:val="18"/>
                        </w:rPr>
                      </w:pPr>
                      <w:r>
                        <w:rPr>
                          <w:rFonts w:hint="eastAsia"/>
                          <w:sz w:val="18"/>
                          <w:szCs w:val="18"/>
                        </w:rPr>
                        <w:t>图</w:t>
                      </w:r>
                      <w:r>
                        <w:rPr>
                          <w:rFonts w:hint="eastAsia"/>
                          <w:sz w:val="18"/>
                          <w:szCs w:val="18"/>
                        </w:rPr>
                        <w:t>2</w:t>
                      </w:r>
                    </w:p>
                  </w:txbxContent>
                </v:textbox>
              </v:shape>
            </w:pict>
          </mc:Fallback>
        </mc:AlternateContent>
      </w:r>
    </w:p>
    <w:p w14:paraId="4C4104FC" w14:textId="77777777" w:rsidR="00CD20CE" w:rsidRDefault="00CD20CE" w:rsidP="00CD20CE">
      <w:pPr>
        <w:adjustRightInd w:val="0"/>
        <w:snapToGrid w:val="0"/>
        <w:spacing w:line="370" w:lineRule="exact"/>
        <w:ind w:leftChars="100" w:left="630" w:hangingChars="200" w:hanging="420"/>
        <w:jc w:val="left"/>
        <w:textAlignment w:val="center"/>
        <w:rPr>
          <w:rFonts w:ascii="宋体" w:hAnsi="宋体" w:cs="宋体"/>
        </w:rPr>
      </w:pPr>
      <w:r>
        <w:rPr>
          <w:rFonts w:ascii="宋体" w:hAnsi="宋体" w:cs="宋体"/>
        </w:rPr>
        <w:t>（</w:t>
      </w:r>
      <w:r>
        <w:rPr>
          <w:rFonts w:ascii="宋体" w:hAnsi="宋体" w:cs="宋体" w:hint="eastAsia"/>
        </w:rPr>
        <w:t>3</w:t>
      </w:r>
      <w:r>
        <w:rPr>
          <w:rFonts w:ascii="宋体" w:hAnsi="宋体" w:cs="宋体"/>
        </w:rPr>
        <w:t>）用一个干而冷的烧杯罩在蜡烛火焰的上方（图2），观察到的现象是：</w:t>
      </w:r>
      <w:r>
        <w:rPr>
          <w:rFonts w:hint="eastAsia"/>
          <w:u w:val="single"/>
        </w:rPr>
        <w:t xml:space="preserve"> </w:t>
      </w:r>
      <w:r>
        <w:rPr>
          <w:u w:val="single"/>
          <w:shd w:val="clear" w:color="auto" w:fill="FFFFFF"/>
        </w:rPr>
        <w:t>▲</w:t>
      </w:r>
      <w:r>
        <w:rPr>
          <w:rFonts w:hint="eastAsia"/>
          <w:u w:val="single"/>
          <w:shd w:val="clear" w:color="auto" w:fill="FFFFFF"/>
        </w:rPr>
        <w:t xml:space="preserve"> </w:t>
      </w:r>
      <w:r>
        <w:rPr>
          <w:rFonts w:ascii="宋体" w:hAnsi="宋体" w:cs="宋体"/>
        </w:rPr>
        <w:t>；若将烧杯内壁用澄清的石灰水润湿后罩在火焰上方，观察到的现象是：</w:t>
      </w:r>
      <w:r>
        <w:rPr>
          <w:u w:val="single"/>
        </w:rPr>
        <w:t xml:space="preserve">　</w:t>
      </w:r>
      <w:r>
        <w:rPr>
          <w:rFonts w:hint="eastAsia"/>
          <w:u w:val="single"/>
        </w:rPr>
        <w:t xml:space="preserve"> </w:t>
      </w:r>
      <w:r>
        <w:rPr>
          <w:u w:val="single"/>
          <w:shd w:val="clear" w:color="auto" w:fill="FFFFFF"/>
        </w:rPr>
        <w:t>▲</w:t>
      </w:r>
      <w:r>
        <w:rPr>
          <w:rFonts w:hint="eastAsia"/>
          <w:u w:val="single"/>
          <w:shd w:val="clear" w:color="auto" w:fill="FFFFFF"/>
        </w:rPr>
        <w:t xml:space="preserve"> </w:t>
      </w:r>
      <w:r>
        <w:rPr>
          <w:u w:val="single"/>
        </w:rPr>
        <w:t xml:space="preserve">　</w:t>
      </w:r>
      <w:r>
        <w:rPr>
          <w:rFonts w:ascii="宋体" w:hAnsi="宋体" w:cs="宋体"/>
        </w:rPr>
        <w:t>。</w:t>
      </w:r>
      <w:r>
        <w:rPr>
          <w:rFonts w:ascii="宋体" w:hAnsi="宋体" w:cs="宋体" w:hint="eastAsia"/>
        </w:rPr>
        <w:t xml:space="preserve"> </w:t>
      </w:r>
    </w:p>
    <w:p w14:paraId="75690C4A" w14:textId="77777777" w:rsidR="00CD20CE" w:rsidRDefault="00CD20CE" w:rsidP="00CD20CE">
      <w:pPr>
        <w:adjustRightInd w:val="0"/>
        <w:snapToGrid w:val="0"/>
        <w:spacing w:line="370" w:lineRule="exact"/>
        <w:ind w:leftChars="100" w:left="630" w:hangingChars="200" w:hanging="420"/>
        <w:jc w:val="left"/>
        <w:textAlignment w:val="center"/>
        <w:rPr>
          <w:rFonts w:ascii="宋体" w:hAnsi="宋体" w:cs="宋体"/>
        </w:rPr>
      </w:pPr>
      <w:r>
        <w:rPr>
          <w:rFonts w:ascii="宋体" w:hAnsi="宋体" w:cs="宋体"/>
        </w:rPr>
        <w:t>（</w:t>
      </w:r>
      <w:r>
        <w:rPr>
          <w:rFonts w:ascii="宋体" w:hAnsi="宋体" w:cs="宋体" w:hint="eastAsia"/>
        </w:rPr>
        <w:t>4</w:t>
      </w:r>
      <w:r>
        <w:rPr>
          <w:rFonts w:ascii="宋体" w:hAnsi="宋体" w:cs="宋体"/>
        </w:rPr>
        <w:t>）吹灭蜡烛时，看到从烛芯处飘出一缕</w:t>
      </w:r>
      <w:r>
        <w:rPr>
          <w:u w:val="single"/>
        </w:rPr>
        <w:t xml:space="preserve">　</w:t>
      </w:r>
      <w:r>
        <w:rPr>
          <w:rFonts w:hint="eastAsia"/>
          <w:u w:val="single"/>
        </w:rPr>
        <w:t xml:space="preserve"> </w:t>
      </w:r>
      <w:r>
        <w:rPr>
          <w:u w:val="single"/>
          <w:shd w:val="clear" w:color="auto" w:fill="FFFFFF"/>
        </w:rPr>
        <w:t>▲</w:t>
      </w:r>
      <w:r>
        <w:rPr>
          <w:rFonts w:hint="eastAsia"/>
          <w:u w:val="single"/>
          <w:shd w:val="clear" w:color="auto" w:fill="FFFFFF"/>
        </w:rPr>
        <w:t xml:space="preserve"> </w:t>
      </w:r>
      <w:r>
        <w:rPr>
          <w:u w:val="single"/>
        </w:rPr>
        <w:t xml:space="preserve">　</w:t>
      </w:r>
      <w:r>
        <w:rPr>
          <w:rFonts w:ascii="宋体" w:hAnsi="宋体" w:cs="宋体"/>
        </w:rPr>
        <w:t>，用带火苗的小木条迅速去点，发现它能燃烧且蜡烛被重新点燃，据此判断烛芯处飘出</w:t>
      </w:r>
      <w:r>
        <w:rPr>
          <w:rFonts w:ascii="宋体" w:hAnsi="宋体" w:cs="宋体" w:hint="eastAsia"/>
        </w:rPr>
        <w:t>的物质具有</w:t>
      </w:r>
      <w:r>
        <w:rPr>
          <w:u w:val="single"/>
        </w:rPr>
        <w:t xml:space="preserve">　</w:t>
      </w:r>
      <w:r>
        <w:rPr>
          <w:rFonts w:hint="eastAsia"/>
          <w:u w:val="single"/>
        </w:rPr>
        <w:t xml:space="preserve"> </w:t>
      </w:r>
      <w:r>
        <w:rPr>
          <w:u w:val="single"/>
          <w:shd w:val="clear" w:color="auto" w:fill="FFFFFF"/>
        </w:rPr>
        <w:t>▲</w:t>
      </w:r>
      <w:r>
        <w:rPr>
          <w:rFonts w:hint="eastAsia"/>
          <w:u w:val="single"/>
          <w:shd w:val="clear" w:color="auto" w:fill="FFFFFF"/>
        </w:rPr>
        <w:t xml:space="preserve"> </w:t>
      </w:r>
      <w:r>
        <w:rPr>
          <w:u w:val="single"/>
        </w:rPr>
        <w:t xml:space="preserve">　</w:t>
      </w:r>
      <w:r>
        <w:rPr>
          <w:rFonts w:ascii="宋体" w:hAnsi="宋体" w:cs="宋体" w:hint="eastAsia"/>
        </w:rPr>
        <w:t>性</w:t>
      </w:r>
      <w:r>
        <w:rPr>
          <w:rFonts w:ascii="宋体" w:hAnsi="宋体" w:cs="宋体"/>
        </w:rPr>
        <w:t>。</w:t>
      </w:r>
    </w:p>
    <w:p w14:paraId="5A095D6E" w14:textId="77777777" w:rsidR="00CD20CE" w:rsidRDefault="00CD20CE" w:rsidP="00CD20CE">
      <w:pPr>
        <w:spacing w:line="300" w:lineRule="auto"/>
        <w:jc w:val="left"/>
        <w:textAlignment w:val="center"/>
        <w:rPr>
          <w:rFonts w:ascii="宋体" w:hAnsi="宋体" w:cs="宋体"/>
        </w:rPr>
      </w:pPr>
      <w:r>
        <w:rPr>
          <w:rFonts w:ascii="宋体" w:hAnsi="宋体" w:cs="宋体" w:hint="eastAsia"/>
        </w:rPr>
        <w:t xml:space="preserve">25. </w:t>
      </w:r>
      <w:r>
        <w:rPr>
          <w:rFonts w:ascii="宋体" w:hAnsi="宋体" w:cs="宋体" w:hint="eastAsia"/>
          <w:szCs w:val="22"/>
          <w:lang w:val="pt-BR"/>
        </w:rPr>
        <w:t>（</w:t>
      </w:r>
      <w:r>
        <w:rPr>
          <w:rFonts w:ascii="宋体" w:hAnsi="宋体" w:cs="宋体" w:hint="eastAsia"/>
          <w:szCs w:val="22"/>
        </w:rPr>
        <w:t>8</w:t>
      </w:r>
      <w:r>
        <w:rPr>
          <w:rFonts w:ascii="宋体" w:hAnsi="宋体" w:cs="宋体" w:hint="eastAsia"/>
          <w:szCs w:val="22"/>
          <w:lang w:val="pt-BR"/>
        </w:rPr>
        <w:t>分）</w:t>
      </w:r>
      <w:r>
        <w:rPr>
          <w:rFonts w:ascii="宋体" w:hAnsi="宋体" w:cs="宋体" w:hint="eastAsia"/>
        </w:rPr>
        <w:t>阅读下面的科普短文</w:t>
      </w:r>
    </w:p>
    <w:p w14:paraId="34522A31" w14:textId="77777777" w:rsidR="00CD20CE" w:rsidRDefault="00CD20CE" w:rsidP="00CD20CE">
      <w:pPr>
        <w:spacing w:line="300" w:lineRule="auto"/>
        <w:ind w:firstLineChars="200" w:firstLine="420"/>
        <w:jc w:val="left"/>
        <w:textAlignment w:val="center"/>
        <w:rPr>
          <w:rFonts w:ascii="宋体" w:hAnsi="宋体" w:cs="宋体"/>
        </w:rPr>
      </w:pPr>
      <w:r>
        <w:rPr>
          <w:rFonts w:ascii="宋体" w:hAnsi="宋体" w:cs="宋体" w:hint="eastAsia"/>
        </w:rPr>
        <w:t>臭氧（O</w:t>
      </w:r>
      <w:r>
        <w:rPr>
          <w:rFonts w:ascii="宋体" w:hAnsi="宋体" w:cs="宋体" w:hint="eastAsia"/>
          <w:vertAlign w:val="subscript"/>
        </w:rPr>
        <w:t>3</w:t>
      </w:r>
      <w:r>
        <w:rPr>
          <w:rFonts w:ascii="宋体" w:hAnsi="宋体" w:cs="宋体" w:hint="eastAsia"/>
        </w:rPr>
        <w:t>）原本大气中自然产生的一种具有特殊臭味的微量气体。绝大部分臭氧存在于离地面25公里左右处的大气平流层中，这就是人们通常所说的臭氧层。它吸收对人体有害的短波紫外线，防止其到达地球。可为何它又是危害环境的污染物呢？</w:t>
      </w:r>
    </w:p>
    <w:p w14:paraId="4F295C7D" w14:textId="77777777" w:rsidR="00CD20CE" w:rsidRDefault="00CD20CE" w:rsidP="00CD20CE">
      <w:pPr>
        <w:spacing w:line="300" w:lineRule="auto"/>
        <w:ind w:firstLineChars="200" w:firstLine="420"/>
        <w:jc w:val="left"/>
        <w:textAlignment w:val="center"/>
        <w:rPr>
          <w:rFonts w:ascii="宋体" w:hAnsi="宋体" w:cs="宋体"/>
        </w:rPr>
      </w:pPr>
      <w:r>
        <w:rPr>
          <w:rFonts w:ascii="宋体" w:hAnsi="宋体" w:cs="宋体" w:hint="eastAsia"/>
        </w:rPr>
        <w:t>地表空气中的臭氧对人体极为有害，一些易于过敏的人长时间暴露在臭氧含量超过每立方米180微克的环境中会产生眼睛刺痛，咳嗽等不良症状。研究表明，空气中每立方米臭氧含量增加100微克，人的呼吸功能就会减弱3%。对于运动员来说，空气中的臭氧含量可以直接影响到他们的耐力和比赛成绩。</w:t>
      </w:r>
    </w:p>
    <w:p w14:paraId="00CDF437" w14:textId="460AF434" w:rsidR="00CD20CE" w:rsidRDefault="00CD20CE" w:rsidP="00CD20CE">
      <w:pPr>
        <w:spacing w:line="300" w:lineRule="auto"/>
        <w:ind w:firstLineChars="200" w:firstLine="420"/>
        <w:jc w:val="left"/>
        <w:textAlignment w:val="center"/>
        <w:rPr>
          <w:rFonts w:ascii="宋体" w:hAnsi="宋体" w:cs="宋体"/>
        </w:rPr>
      </w:pPr>
      <w:r>
        <w:rPr>
          <w:rFonts w:ascii="宋体" w:hAnsi="宋体" w:cs="宋体"/>
          <w:noProof/>
        </w:rPr>
        <w:lastRenderedPageBreak/>
        <w:drawing>
          <wp:anchor distT="0" distB="0" distL="114300" distR="114300" simplePos="0" relativeHeight="251658240" behindDoc="0" locked="0" layoutInCell="1" allowOverlap="1" wp14:anchorId="08362FCF" wp14:editId="519B1895">
            <wp:simplePos x="0" y="0"/>
            <wp:positionH relativeFrom="column">
              <wp:posOffset>1932940</wp:posOffset>
            </wp:positionH>
            <wp:positionV relativeFrom="paragraph">
              <wp:posOffset>812800</wp:posOffset>
            </wp:positionV>
            <wp:extent cx="3429000" cy="1767205"/>
            <wp:effectExtent l="0" t="0" r="0" b="4445"/>
            <wp:wrapSquare wrapText="bothSides"/>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9000" cy="176720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宋体" w:hAnsi="宋体" w:cs="宋体" w:hint="eastAsia"/>
        </w:rPr>
        <w:t>臭氧很不稳定，在常温常态常压下即可分解为氧气。地表臭氧并不是人类活动直接排放出的污染物，而是因为氮氧化物或挥发性有机物与氧气结合而形成的，强烈的阳光照射会加速这一化学反应。氮氧化物主要来自于燃煤、汽车尾气等；挥发性有机污染物来源相对非常复杂，涂料、燃油、炼油厂、干洗店等，都会产生这种污染物。</w:t>
      </w:r>
    </w:p>
    <w:p w14:paraId="781E9C6C" w14:textId="77777777" w:rsidR="00CD20CE" w:rsidRDefault="00CD20CE" w:rsidP="00CD20CE">
      <w:pPr>
        <w:spacing w:line="300" w:lineRule="auto"/>
        <w:ind w:firstLineChars="200" w:firstLine="420"/>
        <w:jc w:val="left"/>
        <w:textAlignment w:val="center"/>
        <w:rPr>
          <w:rFonts w:ascii="宋体" w:hAnsi="宋体" w:cs="宋体"/>
        </w:rPr>
      </w:pPr>
      <w:r>
        <w:rPr>
          <w:rFonts w:ascii="宋体" w:hAnsi="宋体" w:cs="宋体" w:hint="eastAsia"/>
        </w:rPr>
        <w:t>自2013年中国执行新《环境空气质量标准》，监测6种污染物以来，臭氧便成为一些城市夏季空气质量“超标日”首要污染物，如图为某地夏季某日昼时（7：00~18：00）臭氧、二氧化氮（NO</w:t>
      </w:r>
      <w:r>
        <w:rPr>
          <w:rFonts w:ascii="宋体" w:hAnsi="宋体" w:cs="宋体" w:hint="eastAsia"/>
          <w:vertAlign w:val="subscript"/>
        </w:rPr>
        <w:t>2</w:t>
      </w:r>
      <w:r>
        <w:rPr>
          <w:rFonts w:ascii="宋体" w:hAnsi="宋体" w:cs="宋体" w:hint="eastAsia"/>
        </w:rPr>
        <w:t>）浓度随时间的变化图。</w:t>
      </w:r>
    </w:p>
    <w:p w14:paraId="4963CF26" w14:textId="77777777" w:rsidR="00CD20CE" w:rsidRDefault="00CD20CE" w:rsidP="00CD20CE">
      <w:pPr>
        <w:spacing w:line="300" w:lineRule="auto"/>
        <w:ind w:firstLineChars="200" w:firstLine="420"/>
        <w:jc w:val="left"/>
        <w:textAlignment w:val="center"/>
        <w:rPr>
          <w:rFonts w:ascii="宋体" w:hAnsi="宋体" w:cs="宋体"/>
        </w:rPr>
      </w:pPr>
      <w:r>
        <w:rPr>
          <w:rFonts w:ascii="宋体" w:hAnsi="宋体" w:cs="宋体" w:hint="eastAsia"/>
        </w:rPr>
        <w:t>我国对于臭氧污染控制尚处于起步阶段，有效降低臭氧浓度依然任重而道远。</w:t>
      </w:r>
    </w:p>
    <w:p w14:paraId="150ECA30" w14:textId="77777777" w:rsidR="00CD20CE" w:rsidRDefault="00CD20CE" w:rsidP="00CD20CE">
      <w:pPr>
        <w:spacing w:line="300" w:lineRule="auto"/>
        <w:jc w:val="left"/>
        <w:textAlignment w:val="center"/>
        <w:rPr>
          <w:rFonts w:ascii="宋体" w:hAnsi="宋体" w:cs="宋体"/>
        </w:rPr>
      </w:pPr>
      <w:r>
        <w:rPr>
          <w:rFonts w:ascii="宋体" w:hAnsi="宋体" w:cs="宋体" w:hint="eastAsia"/>
        </w:rPr>
        <w:t>依据文章内容回答下列问题。</w:t>
      </w:r>
    </w:p>
    <w:p w14:paraId="736F3DB2" w14:textId="77777777" w:rsidR="00CD20CE" w:rsidRDefault="00CD20CE" w:rsidP="00CD20CE">
      <w:pPr>
        <w:numPr>
          <w:ilvl w:val="0"/>
          <w:numId w:val="4"/>
        </w:numPr>
        <w:spacing w:line="300" w:lineRule="auto"/>
        <w:jc w:val="left"/>
        <w:textAlignment w:val="center"/>
        <w:rPr>
          <w:rFonts w:ascii="宋体" w:hAnsi="宋体" w:cs="宋体"/>
        </w:rPr>
      </w:pPr>
      <w:r>
        <w:rPr>
          <w:rFonts w:ascii="宋体" w:hAnsi="宋体" w:cs="宋体" w:hint="eastAsia"/>
        </w:rPr>
        <w:t>写出臭氧转化为氧气的文字或符号表达式</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p>
    <w:p w14:paraId="0D9EC097" w14:textId="77777777" w:rsidR="00CD20CE" w:rsidRDefault="00CD20CE" w:rsidP="00CD20CE">
      <w:pPr>
        <w:numPr>
          <w:ilvl w:val="0"/>
          <w:numId w:val="4"/>
        </w:numPr>
        <w:spacing w:line="300" w:lineRule="auto"/>
        <w:jc w:val="left"/>
        <w:textAlignment w:val="center"/>
        <w:rPr>
          <w:rFonts w:ascii="宋体" w:hAnsi="宋体" w:cs="宋体"/>
        </w:rPr>
      </w:pPr>
      <w:r>
        <w:rPr>
          <w:rFonts w:ascii="宋体" w:hAnsi="宋体" w:cs="宋体" w:hint="eastAsia"/>
        </w:rPr>
        <w:t>下列物质物质属于空气污染物的是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p>
    <w:p w14:paraId="1E4F1C20" w14:textId="77777777" w:rsidR="00CD20CE" w:rsidRDefault="00CD20CE" w:rsidP="00CD20CE">
      <w:pPr>
        <w:spacing w:line="300" w:lineRule="auto"/>
        <w:ind w:firstLineChars="200" w:firstLine="420"/>
        <w:jc w:val="left"/>
        <w:textAlignment w:val="center"/>
        <w:rPr>
          <w:rFonts w:ascii="宋体" w:hAnsi="宋体" w:cs="宋体"/>
        </w:rPr>
      </w:pPr>
      <w:r>
        <w:rPr>
          <w:rFonts w:ascii="宋体" w:hAnsi="宋体" w:cs="宋体" w:hint="eastAsia"/>
        </w:rPr>
        <w:t>A.臭氧       B.二氧化碳       C.二氧化硫       D.二氧化氮</w:t>
      </w:r>
    </w:p>
    <w:p w14:paraId="5BF6C519" w14:textId="77777777" w:rsidR="00CD20CE" w:rsidRDefault="00CD20CE" w:rsidP="00CD20CE">
      <w:pPr>
        <w:spacing w:line="300" w:lineRule="auto"/>
        <w:jc w:val="left"/>
        <w:textAlignment w:val="center"/>
        <w:rPr>
          <w:rFonts w:ascii="宋体" w:hAnsi="宋体" w:cs="宋体"/>
        </w:rPr>
      </w:pPr>
      <w:r>
        <w:rPr>
          <w:rFonts w:ascii="宋体" w:hAnsi="宋体" w:cs="宋体" w:hint="eastAsia"/>
        </w:rPr>
        <w:t>（3）地表空气中的臭氧是由氮氧化物和挥发性有机物与</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反应生成的。</w:t>
      </w:r>
    </w:p>
    <w:p w14:paraId="24F4493E" w14:textId="77777777" w:rsidR="00CD20CE" w:rsidRDefault="00CD20CE" w:rsidP="00CD20CE">
      <w:pPr>
        <w:spacing w:line="300" w:lineRule="auto"/>
        <w:jc w:val="left"/>
        <w:textAlignment w:val="center"/>
        <w:rPr>
          <w:rFonts w:ascii="宋体" w:hAnsi="宋体" w:cs="宋体"/>
        </w:rPr>
      </w:pPr>
      <w:r>
        <w:rPr>
          <w:rFonts w:ascii="宋体" w:hAnsi="宋体" w:cs="宋体" w:hint="eastAsia"/>
        </w:rPr>
        <w:t>（4）如图，某地夏季某日昼时，臭氧污染最严重的时间段是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（填序号）。</w:t>
      </w:r>
    </w:p>
    <w:p w14:paraId="4AAA9E59" w14:textId="77777777" w:rsidR="00CD20CE" w:rsidRDefault="00CD20CE" w:rsidP="00CD20CE">
      <w:pPr>
        <w:spacing w:line="300" w:lineRule="auto"/>
        <w:ind w:firstLineChars="150" w:firstLine="315"/>
        <w:jc w:val="left"/>
        <w:textAlignment w:val="center"/>
        <w:rPr>
          <w:rFonts w:ascii="宋体" w:hAnsi="宋体" w:cs="宋体"/>
        </w:rPr>
      </w:pPr>
      <w:r>
        <w:rPr>
          <w:rFonts w:ascii="宋体" w:hAnsi="宋体" w:cs="宋体" w:hint="eastAsia"/>
        </w:rPr>
        <w:t>A.8：00～10：00  B.10：00～12：00  C.12：00～14：00  D.14：00～16：00</w:t>
      </w:r>
    </w:p>
    <w:p w14:paraId="0E899979" w14:textId="77777777" w:rsidR="00CD20CE" w:rsidRDefault="00CD20CE" w:rsidP="00CD20CE">
      <w:pPr>
        <w:spacing w:line="300" w:lineRule="auto"/>
        <w:jc w:val="left"/>
        <w:textAlignment w:val="center"/>
        <w:rPr>
          <w:rFonts w:ascii="宋体" w:hAnsi="宋体" w:cs="宋体"/>
        </w:rPr>
      </w:pPr>
      <w:r>
        <w:rPr>
          <w:rFonts w:ascii="宋体" w:hAnsi="宋体" w:cs="宋体" w:hint="eastAsia"/>
        </w:rPr>
        <w:t>（5）下列说法正确的是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（填序号）。</w:t>
      </w:r>
    </w:p>
    <w:p w14:paraId="4FD161F7" w14:textId="77777777" w:rsidR="00CD20CE" w:rsidRDefault="00CD20CE" w:rsidP="00CD20CE">
      <w:pPr>
        <w:spacing w:line="300" w:lineRule="auto"/>
        <w:ind w:firstLineChars="150" w:firstLine="315"/>
        <w:jc w:val="left"/>
        <w:textAlignment w:val="center"/>
        <w:rPr>
          <w:rFonts w:ascii="宋体" w:hAnsi="宋体" w:cs="宋体"/>
        </w:rPr>
      </w:pPr>
      <w:r>
        <w:rPr>
          <w:rFonts w:ascii="宋体" w:hAnsi="宋体" w:cs="宋体" w:hint="eastAsia"/>
        </w:rPr>
        <w:t xml:space="preserve">A.臭氧是一种无色无味气体              </w:t>
      </w:r>
    </w:p>
    <w:p w14:paraId="2EA8249C" w14:textId="77777777" w:rsidR="00CD20CE" w:rsidRDefault="00CD20CE" w:rsidP="00CD20CE">
      <w:pPr>
        <w:spacing w:line="300" w:lineRule="auto"/>
        <w:ind w:firstLineChars="100" w:firstLine="210"/>
        <w:jc w:val="left"/>
        <w:textAlignment w:val="center"/>
        <w:rPr>
          <w:rFonts w:ascii="宋体" w:hAnsi="宋体" w:cs="宋体"/>
        </w:rPr>
      </w:pPr>
      <w:r>
        <w:rPr>
          <w:rFonts w:ascii="宋体" w:hAnsi="宋体" w:cs="宋体" w:hint="eastAsia"/>
        </w:rPr>
        <w:t xml:space="preserve"> B.臭氧层具有吸收紫外线的作用</w:t>
      </w:r>
    </w:p>
    <w:p w14:paraId="03915363" w14:textId="77777777" w:rsidR="00CD20CE" w:rsidRDefault="00CD20CE" w:rsidP="00CD20CE">
      <w:pPr>
        <w:spacing w:line="300" w:lineRule="auto"/>
        <w:ind w:firstLineChars="150" w:firstLine="315"/>
        <w:jc w:val="left"/>
        <w:textAlignment w:val="center"/>
        <w:rPr>
          <w:rFonts w:ascii="宋体" w:hAnsi="宋体" w:cs="宋体"/>
        </w:rPr>
      </w:pPr>
      <w:r>
        <w:rPr>
          <w:rFonts w:ascii="宋体" w:hAnsi="宋体" w:cs="宋体" w:hint="eastAsia"/>
        </w:rPr>
        <w:t>C.地表空气中臭氧的含量与天气阴晴无关</w:t>
      </w:r>
    </w:p>
    <w:p w14:paraId="7938A0DA" w14:textId="77777777" w:rsidR="00CD20CE" w:rsidRDefault="00CD20CE" w:rsidP="00CD20CE">
      <w:pPr>
        <w:spacing w:line="300" w:lineRule="auto"/>
        <w:ind w:firstLineChars="150" w:firstLine="315"/>
        <w:jc w:val="left"/>
        <w:textAlignment w:val="center"/>
        <w:rPr>
          <w:rFonts w:ascii="宋体" w:hAnsi="宋体" w:cs="宋体"/>
        </w:rPr>
      </w:pPr>
      <w:r>
        <w:rPr>
          <w:rFonts w:ascii="宋体" w:hAnsi="宋体" w:cs="宋体" w:hint="eastAsia"/>
        </w:rPr>
        <w:t>D.空气中臭氧浓度不同会对人体造成不同程度的影响</w:t>
      </w:r>
    </w:p>
    <w:p w14:paraId="0C7FCBA0" w14:textId="77777777" w:rsidR="00CD20CE" w:rsidRDefault="00CD20CE" w:rsidP="00CD20CE">
      <w:pPr>
        <w:numPr>
          <w:ilvl w:val="0"/>
          <w:numId w:val="5"/>
        </w:numPr>
        <w:spacing w:line="300" w:lineRule="auto"/>
        <w:jc w:val="left"/>
        <w:textAlignment w:val="center"/>
        <w:rPr>
          <w:rFonts w:ascii="宋体" w:hAnsi="宋体" w:cs="宋体"/>
        </w:rPr>
      </w:pPr>
      <w:r>
        <w:rPr>
          <w:rFonts w:ascii="宋体" w:hAnsi="宋体" w:cs="宋体" w:hint="eastAsia"/>
        </w:rPr>
        <w:t>NO</w:t>
      </w:r>
      <w:r>
        <w:rPr>
          <w:rFonts w:ascii="宋体" w:hAnsi="宋体" w:cs="宋体" w:hint="eastAsia"/>
          <w:vertAlign w:val="subscript"/>
        </w:rPr>
        <w:t>2</w:t>
      </w:r>
      <w:r>
        <w:rPr>
          <w:rFonts w:ascii="宋体" w:hAnsi="宋体" w:cs="宋体" w:hint="eastAsia"/>
        </w:rPr>
        <w:t>是密度比空气大、不与空气反应、易溶于水的红棕色气体，应用</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法收集。</w:t>
      </w:r>
    </w:p>
    <w:p w14:paraId="1DB3797E" w14:textId="77777777" w:rsidR="00CD20CE" w:rsidRDefault="00CD20CE" w:rsidP="00CD20CE">
      <w:pPr>
        <w:numPr>
          <w:ilvl w:val="0"/>
          <w:numId w:val="5"/>
        </w:numPr>
        <w:adjustRightInd w:val="0"/>
        <w:snapToGrid w:val="0"/>
        <w:spacing w:line="300" w:lineRule="auto"/>
        <w:jc w:val="left"/>
        <w:textAlignment w:val="center"/>
        <w:rPr>
          <w:rFonts w:ascii="宋体" w:hAnsi="宋体" w:cs="宋体"/>
          <w:u w:val="single"/>
        </w:rPr>
      </w:pPr>
      <w:r>
        <w:rPr>
          <w:rFonts w:ascii="宋体" w:hAnsi="宋体" w:cs="宋体" w:hint="eastAsia"/>
        </w:rPr>
        <w:t>为了减小臭氧污染，你向市民提出一条可行建议</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p>
    <w:p w14:paraId="09488B60" w14:textId="4F78FA79" w:rsidR="00CD20CE" w:rsidRDefault="00CD20CE" w:rsidP="00CD20CE">
      <w:pPr>
        <w:pStyle w:val="a5"/>
        <w:numPr>
          <w:ilvl w:val="0"/>
          <w:numId w:val="6"/>
        </w:numPr>
        <w:shd w:val="clear" w:color="auto" w:fill="FFFFFF"/>
        <w:spacing w:before="0" w:beforeAutospacing="0" w:after="0" w:afterAutospacing="0" w:line="264" w:lineRule="auto"/>
        <w:rPr>
          <w:rFonts w:cs="宋体"/>
          <w:sz w:val="21"/>
        </w:rPr>
      </w:pPr>
      <w:r>
        <w:rPr>
          <w:rFonts w:cs="宋体"/>
          <w:noProof/>
        </w:rPr>
        <w:drawing>
          <wp:anchor distT="0" distB="0" distL="114300" distR="114300" simplePos="0" relativeHeight="251663360" behindDoc="1" locked="0" layoutInCell="1" allowOverlap="1" wp14:anchorId="21D4BDE4" wp14:editId="0112F621">
            <wp:simplePos x="0" y="0"/>
            <wp:positionH relativeFrom="column">
              <wp:posOffset>-87630</wp:posOffset>
            </wp:positionH>
            <wp:positionV relativeFrom="paragraph">
              <wp:posOffset>189865</wp:posOffset>
            </wp:positionV>
            <wp:extent cx="5151755" cy="1517015"/>
            <wp:effectExtent l="0" t="0" r="0" b="6985"/>
            <wp:wrapNone/>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51755" cy="15170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cs="宋体" w:hint="eastAsia"/>
          <w:sz w:val="21"/>
        </w:rPr>
        <w:t>（14分）实验一：气体制取，根据下列实验装置，回答相关问题。</w:t>
      </w:r>
    </w:p>
    <w:p w14:paraId="3F17A8FB" w14:textId="77777777" w:rsidR="00CD20CE" w:rsidRDefault="00CD20CE" w:rsidP="00CD20CE">
      <w:pPr>
        <w:spacing w:line="300" w:lineRule="auto"/>
        <w:rPr>
          <w:rFonts w:ascii="宋体" w:hAnsi="宋体" w:cs="宋体"/>
          <w:kern w:val="0"/>
        </w:rPr>
      </w:pPr>
    </w:p>
    <w:p w14:paraId="09BA8D7D" w14:textId="77777777" w:rsidR="00CD20CE" w:rsidRDefault="00CD20CE" w:rsidP="00CD20CE">
      <w:pPr>
        <w:spacing w:line="264" w:lineRule="auto"/>
        <w:rPr>
          <w:rFonts w:ascii="宋体" w:hAnsi="宋体" w:cs="宋体"/>
          <w:kern w:val="0"/>
        </w:rPr>
      </w:pPr>
    </w:p>
    <w:p w14:paraId="54D2A1E4" w14:textId="77777777" w:rsidR="00CD20CE" w:rsidRDefault="00CD20CE" w:rsidP="00CD20CE">
      <w:pPr>
        <w:spacing w:line="264" w:lineRule="auto"/>
        <w:rPr>
          <w:rFonts w:ascii="宋体" w:hAnsi="宋体" w:cs="宋体"/>
          <w:kern w:val="0"/>
        </w:rPr>
      </w:pPr>
    </w:p>
    <w:p w14:paraId="2F998B7C" w14:textId="77777777" w:rsidR="00CD20CE" w:rsidRDefault="00CD20CE" w:rsidP="00CD20CE">
      <w:pPr>
        <w:spacing w:line="276" w:lineRule="auto"/>
        <w:rPr>
          <w:rFonts w:ascii="宋体" w:hAnsi="宋体" w:cs="宋体"/>
          <w:kern w:val="0"/>
        </w:rPr>
      </w:pPr>
    </w:p>
    <w:p w14:paraId="3088DDDA" w14:textId="77777777" w:rsidR="00CD20CE" w:rsidRDefault="00CD20CE" w:rsidP="00CD20CE">
      <w:pPr>
        <w:spacing w:line="276" w:lineRule="auto"/>
        <w:rPr>
          <w:rFonts w:ascii="宋体" w:hAnsi="宋体" w:cs="宋体"/>
          <w:kern w:val="0"/>
        </w:rPr>
      </w:pPr>
    </w:p>
    <w:p w14:paraId="0DB3CAD1" w14:textId="77777777" w:rsidR="00CD20CE" w:rsidRDefault="00CD20CE" w:rsidP="00CD20CE">
      <w:pPr>
        <w:spacing w:line="276" w:lineRule="auto"/>
        <w:rPr>
          <w:rFonts w:ascii="宋体" w:hAnsi="宋体" w:cs="宋体"/>
          <w:kern w:val="0"/>
        </w:rPr>
      </w:pPr>
    </w:p>
    <w:p w14:paraId="45786681" w14:textId="77777777" w:rsidR="00CD20CE" w:rsidRDefault="00CD20CE" w:rsidP="00CD20CE">
      <w:pPr>
        <w:spacing w:line="276" w:lineRule="auto"/>
        <w:rPr>
          <w:rFonts w:ascii="宋体" w:hAnsi="宋体" w:cs="宋体"/>
          <w:lang w:val="pt-BR"/>
        </w:rPr>
      </w:pPr>
      <w:r>
        <w:rPr>
          <w:rFonts w:ascii="宋体" w:hAnsi="宋体" w:cs="宋体" w:hint="eastAsia"/>
          <w:kern w:val="0"/>
        </w:rPr>
        <w:t>（1）</w:t>
      </w:r>
      <w:r>
        <w:rPr>
          <w:rFonts w:ascii="宋体" w:hAnsi="宋体" w:cs="宋体" w:hint="eastAsia"/>
          <w:lang w:val="pt-BR"/>
        </w:rPr>
        <w:t>写出标号仪器的名称：①</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lang w:val="pt-BR"/>
        </w:rPr>
        <w:t>；</w:t>
      </w:r>
    </w:p>
    <w:p w14:paraId="37012DA5" w14:textId="77777777" w:rsidR="00CD20CE" w:rsidRDefault="00CD20CE" w:rsidP="00CD20CE">
      <w:pPr>
        <w:spacing w:line="276" w:lineRule="auto"/>
        <w:ind w:left="420" w:hangingChars="200" w:hanging="420"/>
        <w:rPr>
          <w:rFonts w:ascii="宋体" w:hAnsi="宋体" w:cs="宋体"/>
        </w:rPr>
      </w:pPr>
      <w:r>
        <w:rPr>
          <w:rFonts w:ascii="宋体" w:hAnsi="宋体" w:cs="宋体" w:hint="eastAsia"/>
          <w:lang w:val="pt-BR"/>
        </w:rPr>
        <w:t>（2）实验室用</w:t>
      </w:r>
      <w:r>
        <w:rPr>
          <w:rFonts w:ascii="宋体" w:hAnsi="宋体" w:cs="宋体" w:hint="eastAsia"/>
        </w:rPr>
        <w:t>过氧化氢溶液和二氧化锰来制取并收集一瓶较纯净的氧气，应选择的装置组合是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rPr>
        <w:t>（填序号），写出其反应的文字或符号表达式</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w:t>
      </w:r>
    </w:p>
    <w:p w14:paraId="4340D10F" w14:textId="77777777" w:rsidR="00CD20CE" w:rsidRDefault="00CD20CE" w:rsidP="00CD20CE">
      <w:pPr>
        <w:spacing w:line="276" w:lineRule="auto"/>
        <w:ind w:left="420" w:hangingChars="200" w:hanging="420"/>
        <w:rPr>
          <w:rFonts w:ascii="宋体" w:hAnsi="宋体" w:cs="宋体"/>
        </w:rPr>
      </w:pPr>
      <w:r>
        <w:rPr>
          <w:rFonts w:ascii="宋体" w:hAnsi="宋体" w:cs="宋体" w:hint="eastAsia"/>
        </w:rPr>
        <w:t>（3）实验室也可用高锰酸钾制氧气，应选择的发生装置是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，其反应的文字或符号表达式为</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，用排水法收集氧气时，发现水槽内的水变成了红色，其可能的原因是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，若用F装置收集生成的氧气时，应从</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（填“a”或“b”）端通入；</w:t>
      </w:r>
      <w:r>
        <w:rPr>
          <w:rFonts w:ascii="宋体" w:hAnsi="宋体" w:cs="宋体" w:hint="eastAsia"/>
        </w:rPr>
        <w:lastRenderedPageBreak/>
        <w:t>若用D装置收集生成的氧气时，验满的方法是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w:t>
      </w:r>
    </w:p>
    <w:p w14:paraId="28A0F62E" w14:textId="475F74AB" w:rsidR="00CD20CE" w:rsidRDefault="00CD20CE" w:rsidP="00CD20CE">
      <w:pPr>
        <w:spacing w:line="276" w:lineRule="auto"/>
        <w:ind w:left="210" w:hangingChars="100" w:hanging="210"/>
        <w:rPr>
          <w:rFonts w:ascii="宋体" w:hAnsi="宋体" w:cs="宋体"/>
          <w:u w:val="single"/>
        </w:rPr>
      </w:pPr>
      <w:r>
        <w:rPr>
          <w:rFonts w:ascii="宋体" w:hAnsi="宋体" w:cs="宋体"/>
          <w:noProof/>
        </w:rPr>
        <w:drawing>
          <wp:anchor distT="0" distB="0" distL="114300" distR="114300" simplePos="0" relativeHeight="251658240" behindDoc="0" locked="0" layoutInCell="1" allowOverlap="1" wp14:anchorId="79859550" wp14:editId="742B977C">
            <wp:simplePos x="0" y="0"/>
            <wp:positionH relativeFrom="column">
              <wp:posOffset>1002665</wp:posOffset>
            </wp:positionH>
            <wp:positionV relativeFrom="paragraph">
              <wp:posOffset>1014095</wp:posOffset>
            </wp:positionV>
            <wp:extent cx="3122295" cy="995045"/>
            <wp:effectExtent l="0" t="0" r="1905" b="0"/>
            <wp:wrapNone/>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22295" cy="99504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宋体" w:hAnsi="宋体" w:cs="宋体" w:hint="eastAsia"/>
        </w:rPr>
        <w:t>（4）氨气是一种密度小于空气，极易溶于水的气体，溶于水形成的溶液可以使酚酞试液变红。实验室可用加热氢氧化钙和氯化铵固体混合物的方法制取氨气，实验室可用</w:t>
      </w:r>
      <w:r>
        <w:rPr>
          <w:rFonts w:ascii="宋体" w:hAnsi="宋体" w:cs="宋体" w:hint="eastAsia"/>
          <w:u w:val="single"/>
        </w:rPr>
        <w:t xml:space="preserve">             </w:t>
      </w:r>
      <w:r>
        <w:rPr>
          <w:rFonts w:ascii="宋体" w:hAnsi="宋体" w:cs="宋体" w:hint="eastAsia"/>
        </w:rPr>
        <w:t>方法收集氨气，用下图装置进行制备并验证氨气的性质，当实验开始一段时间之后你会发现酚酞试液变红，且可以看到燃着的蜡烛熄灭。根据信息，你认为蜡烛熄灭说明氨气</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rPr>
        <w:t>（填化学性质。）</w:t>
      </w:r>
    </w:p>
    <w:p w14:paraId="4211125C" w14:textId="77777777" w:rsidR="00CD20CE" w:rsidRDefault="00CD20CE" w:rsidP="00CD20CE">
      <w:pPr>
        <w:spacing w:line="276" w:lineRule="auto"/>
        <w:textAlignment w:val="center"/>
        <w:rPr>
          <w:rFonts w:ascii="宋体" w:hAnsi="宋体" w:cs="宋体"/>
        </w:rPr>
      </w:pPr>
    </w:p>
    <w:p w14:paraId="23FA307C" w14:textId="77777777" w:rsidR="00CD20CE" w:rsidRDefault="00CD20CE" w:rsidP="00CD20CE">
      <w:pPr>
        <w:spacing w:line="276" w:lineRule="auto"/>
        <w:textAlignment w:val="center"/>
        <w:rPr>
          <w:rFonts w:ascii="宋体" w:hAnsi="宋体" w:cs="宋体"/>
        </w:rPr>
      </w:pPr>
    </w:p>
    <w:p w14:paraId="5022CF73" w14:textId="77777777" w:rsidR="00CD20CE" w:rsidRDefault="00CD20CE" w:rsidP="00CD20CE">
      <w:pPr>
        <w:spacing w:line="276" w:lineRule="auto"/>
        <w:textAlignment w:val="center"/>
        <w:rPr>
          <w:rFonts w:ascii="宋体" w:hAnsi="宋体" w:cs="宋体"/>
        </w:rPr>
      </w:pPr>
    </w:p>
    <w:p w14:paraId="627D56C7" w14:textId="77777777" w:rsidR="00CD20CE" w:rsidRDefault="00CD20CE" w:rsidP="00CD20CE">
      <w:pPr>
        <w:spacing w:line="276" w:lineRule="auto"/>
        <w:textAlignment w:val="center"/>
        <w:rPr>
          <w:rFonts w:ascii="宋体" w:hAnsi="宋体" w:cs="宋体"/>
        </w:rPr>
      </w:pPr>
    </w:p>
    <w:p w14:paraId="7D76EEA0" w14:textId="77777777" w:rsidR="00CD20CE" w:rsidRDefault="00CD20CE" w:rsidP="00CD20CE">
      <w:pPr>
        <w:spacing w:line="276" w:lineRule="auto"/>
        <w:textAlignment w:val="center"/>
        <w:rPr>
          <w:rFonts w:ascii="宋体" w:hAnsi="宋体" w:cs="宋体"/>
        </w:rPr>
      </w:pPr>
    </w:p>
    <w:p w14:paraId="56AD6443" w14:textId="0F03A118" w:rsidR="00CD20CE" w:rsidRDefault="00CD20CE" w:rsidP="00CD20CE">
      <w:pPr>
        <w:spacing w:line="276" w:lineRule="auto"/>
        <w:textAlignment w:val="center"/>
        <w:rPr>
          <w:rFonts w:ascii="宋体" w:hAnsi="宋体" w:cs="宋体"/>
          <w:kern w:val="0"/>
        </w:rPr>
      </w:pPr>
      <w:r>
        <w:rPr>
          <w:rFonts w:ascii="宋体" w:hAnsi="宋体" w:cs="宋体" w:hint="eastAsia"/>
        </w:rPr>
        <w:t>实验二：</w:t>
      </w:r>
      <w:r>
        <w:rPr>
          <w:rFonts w:ascii="宋体" w:hAnsi="宋体" w:cs="宋体" w:hint="eastAsia"/>
          <w:kern w:val="0"/>
        </w:rPr>
        <w:t>探究制取氧气的适宜催化剂。实验方案如下：</w:t>
      </w:r>
      <w:r>
        <w:rPr>
          <w:rFonts w:ascii="宋体" w:hAnsi="宋体" w:cs="宋体" w:hint="eastAsia"/>
          <w:kern w:val="0"/>
        </w:rPr>
        <w:br/>
        <w:t>I. 用</w:t>
      </w:r>
      <w:r>
        <w:rPr>
          <w:rFonts w:ascii="宋体" w:hAnsi="宋体" w:cs="宋体" w:hint="eastAsia"/>
          <w:kern w:val="0"/>
          <w:sz w:val="24"/>
          <w:szCs w:val="24"/>
        </w:rPr>
        <w:t>MnO</w:t>
      </w:r>
      <w:r>
        <w:rPr>
          <w:rFonts w:ascii="宋体" w:hAnsi="宋体" w:cs="宋体" w:hint="eastAsia"/>
          <w:kern w:val="0"/>
          <w:sz w:val="24"/>
          <w:szCs w:val="24"/>
          <w:vertAlign w:val="subscript"/>
        </w:rPr>
        <w:t>2</w:t>
      </w:r>
      <w:r>
        <w:rPr>
          <w:rFonts w:ascii="宋体" w:hAnsi="宋体" w:cs="宋体" w:hint="eastAsia"/>
          <w:kern w:val="0"/>
          <w:sz w:val="24"/>
          <w:szCs w:val="24"/>
        </w:rPr>
        <w:t>、</w:t>
      </w:r>
      <w:r>
        <w:rPr>
          <w:rStyle w:val="latexlinear"/>
          <w:rFonts w:ascii="宋体" w:hAnsi="宋体" w:cs="宋体" w:hint="eastAsia"/>
          <w:kern w:val="0"/>
          <w:sz w:val="24"/>
          <w:szCs w:val="24"/>
        </w:rPr>
        <w:t>CuO</w:t>
      </w:r>
      <w:r>
        <w:rPr>
          <w:rFonts w:ascii="宋体" w:hAnsi="宋体" w:cs="宋体" w:hint="eastAsia"/>
          <w:kern w:val="0"/>
          <w:sz w:val="24"/>
          <w:szCs w:val="24"/>
        </w:rPr>
        <w:t>、Fe</w:t>
      </w:r>
      <w:r>
        <w:rPr>
          <w:rFonts w:ascii="宋体" w:hAnsi="宋体" w:cs="宋体" w:hint="eastAsia"/>
          <w:kern w:val="0"/>
          <w:sz w:val="24"/>
          <w:szCs w:val="24"/>
          <w:vertAlign w:val="subscript"/>
        </w:rPr>
        <w:t>2</w:t>
      </w:r>
      <w:r>
        <w:rPr>
          <w:rFonts w:ascii="宋体" w:hAnsi="宋体" w:cs="宋体" w:hint="eastAsia"/>
          <w:kern w:val="0"/>
          <w:sz w:val="24"/>
          <w:szCs w:val="24"/>
        </w:rPr>
        <w:t>O</w:t>
      </w:r>
      <w:r>
        <w:rPr>
          <w:rFonts w:ascii="宋体" w:hAnsi="宋体" w:cs="宋体" w:hint="eastAsia"/>
          <w:kern w:val="0"/>
          <w:sz w:val="24"/>
          <w:szCs w:val="24"/>
          <w:vertAlign w:val="subscript"/>
        </w:rPr>
        <w:t>3</w:t>
      </w:r>
      <w:r>
        <w:rPr>
          <w:rFonts w:ascii="宋体" w:hAnsi="宋体" w:cs="宋体" w:hint="eastAsia"/>
          <w:kern w:val="0"/>
          <w:sz w:val="24"/>
          <w:szCs w:val="24"/>
        </w:rPr>
        <w:t>、Cr</w:t>
      </w:r>
      <w:r>
        <w:rPr>
          <w:rFonts w:ascii="宋体" w:hAnsi="宋体" w:cs="宋体" w:hint="eastAsia"/>
          <w:kern w:val="0"/>
          <w:sz w:val="24"/>
          <w:szCs w:val="24"/>
          <w:vertAlign w:val="subscript"/>
        </w:rPr>
        <w:t>2</w:t>
      </w:r>
      <w:r>
        <w:rPr>
          <w:rFonts w:ascii="宋体" w:hAnsi="宋体" w:cs="宋体" w:hint="eastAsia"/>
          <w:kern w:val="0"/>
          <w:sz w:val="24"/>
          <w:szCs w:val="24"/>
        </w:rPr>
        <w:t>O</w:t>
      </w:r>
      <w:r>
        <w:rPr>
          <w:rFonts w:ascii="宋体" w:hAnsi="宋体" w:cs="宋体" w:hint="eastAsia"/>
          <w:kern w:val="0"/>
          <w:sz w:val="24"/>
          <w:szCs w:val="24"/>
          <w:vertAlign w:val="subscript"/>
        </w:rPr>
        <w:t>3</w:t>
      </w:r>
      <w:r>
        <w:rPr>
          <w:rFonts w:ascii="宋体" w:hAnsi="宋体" w:cs="宋体" w:hint="eastAsia"/>
          <w:kern w:val="0"/>
        </w:rPr>
        <w:t>四种催化剂分别与海藻酸钠溶液混合,滴入氯化钙溶液制成含等质量催化剂、大小相同的海藻酸钠微球,备用。</w:t>
      </w:r>
      <w:r>
        <w:rPr>
          <w:rFonts w:ascii="宋体" w:hAnsi="宋体" w:cs="宋体" w:hint="eastAsia"/>
          <w:kern w:val="0"/>
        </w:rPr>
        <w:br/>
        <w:t>Ⅱ.取</w:t>
      </w:r>
      <w:r>
        <w:rPr>
          <w:rStyle w:val="latexlinear"/>
          <w:rFonts w:ascii="宋体" w:hAnsi="宋体" w:cs="宋体" w:hint="eastAsia"/>
          <w:kern w:val="0"/>
        </w:rPr>
        <w:t>30</w:t>
      </w:r>
      <w:r>
        <w:rPr>
          <w:rFonts w:ascii="宋体" w:hAnsi="宋体" w:cs="宋体" w:hint="eastAsia"/>
          <w:kern w:val="0"/>
        </w:rPr>
        <w:t>粒含</w:t>
      </w:r>
      <w:r>
        <w:rPr>
          <w:rFonts w:ascii="宋体" w:hAnsi="宋体" w:cs="宋体" w:hint="eastAsia"/>
          <w:kern w:val="0"/>
          <w:sz w:val="24"/>
          <w:szCs w:val="24"/>
        </w:rPr>
        <w:t>MnO</w:t>
      </w:r>
      <w:r>
        <w:rPr>
          <w:rFonts w:ascii="宋体" w:hAnsi="宋体" w:cs="宋体" w:hint="eastAsia"/>
          <w:kern w:val="0"/>
          <w:sz w:val="24"/>
          <w:szCs w:val="24"/>
          <w:vertAlign w:val="subscript"/>
        </w:rPr>
        <w:t>2</w:t>
      </w:r>
      <w:r>
        <w:rPr>
          <w:rFonts w:ascii="宋体" w:hAnsi="宋体" w:cs="宋体" w:hint="eastAsia"/>
          <w:kern w:val="0"/>
        </w:rPr>
        <w:t>的海藻酸钠微球,采用左下图装置进行实验。改用其他三种微球,分别重复上述实验,得到如图的锥形瓶内压强随时间变化的曲线图。</w:t>
      </w:r>
      <w:r>
        <w:rPr>
          <w:rFonts w:ascii="宋体" w:hAnsi="宋体" w:cs="宋体" w:hint="eastAsia"/>
          <w:kern w:val="0"/>
        </w:rPr>
        <w:br/>
      </w:r>
      <w:r>
        <w:rPr>
          <w:rFonts w:ascii="宋体" w:hAnsi="宋体" w:cs="宋体"/>
          <w:noProof/>
          <w:kern w:val="0"/>
          <w:sz w:val="24"/>
          <w:szCs w:val="24"/>
        </w:rPr>
        <w:drawing>
          <wp:inline distT="0" distB="0" distL="0" distR="0" wp14:anchorId="185AAFED" wp14:editId="05E07560">
            <wp:extent cx="4924425" cy="1209675"/>
            <wp:effectExtent l="0" t="0" r="9525" b="9525"/>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24425" cy="1209675"/>
                    </a:xfrm>
                    <a:prstGeom prst="rect">
                      <a:avLst/>
                    </a:prstGeom>
                    <a:noFill/>
                    <a:ln>
                      <a:noFill/>
                    </a:ln>
                    <a:effectLst/>
                  </pic:spPr>
                </pic:pic>
              </a:graphicData>
            </a:graphic>
          </wp:inline>
        </w:drawing>
      </w:r>
      <w:r>
        <w:rPr>
          <w:rFonts w:ascii="宋体" w:hAnsi="宋体" w:cs="宋体" w:hint="eastAsia"/>
          <w:kern w:val="0"/>
          <w:sz w:val="24"/>
          <w:szCs w:val="24"/>
        </w:rPr>
        <w:br/>
      </w:r>
      <w:r>
        <w:rPr>
          <w:kern w:val="0"/>
        </w:rPr>
        <w:t>①</w:t>
      </w:r>
      <w:r>
        <w:rPr>
          <w:rFonts w:ascii="宋体" w:hAnsi="宋体" w:cs="宋体" w:hint="eastAsia"/>
          <w:kern w:val="0"/>
        </w:rPr>
        <w:t>每次实验时,海藻酸钠微球数应相同的原因</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kern w:val="0"/>
        </w:rPr>
        <w:t>。</w:t>
      </w:r>
      <w:r>
        <w:rPr>
          <w:rFonts w:ascii="宋体" w:hAnsi="宋体" w:cs="宋体" w:hint="eastAsia"/>
          <w:kern w:val="0"/>
        </w:rPr>
        <w:br/>
      </w:r>
      <w:r>
        <w:rPr>
          <w:kern w:val="0"/>
        </w:rPr>
        <w:t>②</w:t>
      </w:r>
      <w:r>
        <w:rPr>
          <w:rFonts w:ascii="宋体" w:hAnsi="宋体" w:cs="宋体" w:hint="eastAsia"/>
          <w:kern w:val="0"/>
        </w:rPr>
        <w:t>用含</w:t>
      </w:r>
      <w:r>
        <w:rPr>
          <w:rFonts w:ascii="宋体" w:hAnsi="宋体" w:cs="宋体" w:hint="eastAsia"/>
          <w:kern w:val="0"/>
          <w:sz w:val="24"/>
          <w:szCs w:val="24"/>
        </w:rPr>
        <w:t>MnO</w:t>
      </w:r>
      <w:r>
        <w:rPr>
          <w:rFonts w:ascii="宋体" w:hAnsi="宋体" w:cs="宋体" w:hint="eastAsia"/>
          <w:kern w:val="0"/>
          <w:sz w:val="24"/>
          <w:szCs w:val="24"/>
          <w:vertAlign w:val="subscript"/>
        </w:rPr>
        <w:t>2</w:t>
      </w:r>
      <w:r>
        <w:rPr>
          <w:rFonts w:ascii="宋体" w:hAnsi="宋体" w:cs="宋体" w:hint="eastAsia"/>
          <w:kern w:val="0"/>
        </w:rPr>
        <w:t>的海藻酸钠微球进行实验,</w:t>
      </w:r>
      <w:r>
        <w:rPr>
          <w:rStyle w:val="latexlinear"/>
          <w:rFonts w:ascii="宋体" w:hAnsi="宋体" w:cs="宋体" w:hint="eastAsia"/>
          <w:kern w:val="0"/>
        </w:rPr>
        <w:t>60s</w:t>
      </w:r>
      <w:r>
        <w:rPr>
          <w:rFonts w:ascii="宋体" w:hAnsi="宋体" w:cs="宋体" w:hint="eastAsia"/>
          <w:kern w:val="0"/>
        </w:rPr>
        <w:t>时压强瞬间回落,其原因是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kern w:val="0"/>
        </w:rPr>
        <w:t>。</w:t>
      </w:r>
      <w:r>
        <w:rPr>
          <w:rFonts w:ascii="宋体" w:hAnsi="宋体" w:cs="宋体" w:hint="eastAsia"/>
          <w:kern w:val="0"/>
        </w:rPr>
        <w:br/>
      </w:r>
      <w:r>
        <w:rPr>
          <w:kern w:val="0"/>
        </w:rPr>
        <w:t>③</w:t>
      </w:r>
      <w:r>
        <w:rPr>
          <w:rFonts w:ascii="宋体" w:hAnsi="宋体" w:cs="宋体" w:hint="eastAsia"/>
          <w:kern w:val="0"/>
        </w:rPr>
        <w:t>从实验曲线看, 催化效果较好、反应温和的催化剂是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kern w:val="0"/>
        </w:rPr>
        <w:t>。</w:t>
      </w:r>
    </w:p>
    <w:p w14:paraId="54EC4D28" w14:textId="77777777" w:rsidR="00CD20CE" w:rsidRDefault="00CD20CE" w:rsidP="00CD20CE">
      <w:pPr>
        <w:spacing w:line="420" w:lineRule="exact"/>
        <w:rPr>
          <w:rFonts w:ascii="宋体" w:hAnsi="宋体" w:cs="宋体"/>
          <w:kern w:val="0"/>
        </w:rPr>
      </w:pPr>
      <w:r>
        <w:rPr>
          <w:rFonts w:ascii="宋体" w:hAnsi="宋体" w:cs="宋体" w:hint="eastAsia"/>
        </w:rPr>
        <w:t>27.</w:t>
      </w:r>
      <w:r>
        <w:rPr>
          <w:rFonts w:ascii="宋体" w:hAnsi="宋体" w:cs="宋体" w:hint="eastAsia"/>
          <w:lang w:val="pt-BR"/>
        </w:rPr>
        <w:t>（</w:t>
      </w:r>
      <w:r>
        <w:rPr>
          <w:rFonts w:ascii="宋体" w:hAnsi="宋体" w:cs="宋体" w:hint="eastAsia"/>
        </w:rPr>
        <w:t>10分）</w:t>
      </w:r>
      <w:bookmarkStart w:id="0" w:name="topic_9439c755-2c53-43a7-b627-b853a35974"/>
      <w:r>
        <w:rPr>
          <w:rFonts w:ascii="宋体" w:hAnsi="宋体" w:cs="宋体" w:hint="eastAsia"/>
          <w:kern w:val="0"/>
        </w:rPr>
        <w:t>竹子（图1）是“有节、中空、四季常绿”的植物。“中空”的竹子里含有三种气体：氮气、氧气和二氧化碳。如下是小川同学探究竹子里气体中氧气含量的实验过程：</w:t>
      </w:r>
    </w:p>
    <w:p w14:paraId="0858EA2D" w14:textId="7F9ACE13" w:rsidR="00CD20CE" w:rsidRDefault="00CD20CE" w:rsidP="00CD20CE">
      <w:pPr>
        <w:widowControl/>
        <w:spacing w:line="420" w:lineRule="exact"/>
        <w:jc w:val="left"/>
        <w:textAlignment w:val="center"/>
        <w:rPr>
          <w:rFonts w:ascii="宋体" w:hAnsi="宋体" w:cs="宋体"/>
          <w:b/>
          <w:kern w:val="0"/>
        </w:rPr>
      </w:pPr>
      <w:r>
        <w:rPr>
          <w:rFonts w:ascii="宋体" w:hAnsi="宋体" w:cs="宋体"/>
          <w:b/>
          <w:noProof/>
        </w:rPr>
        <w:drawing>
          <wp:anchor distT="0" distB="0" distL="114300" distR="114300" simplePos="0" relativeHeight="251658240" behindDoc="0" locked="0" layoutInCell="1" allowOverlap="1" wp14:anchorId="14BE14D4" wp14:editId="2D32595B">
            <wp:simplePos x="0" y="0"/>
            <wp:positionH relativeFrom="column">
              <wp:posOffset>300990</wp:posOffset>
            </wp:positionH>
            <wp:positionV relativeFrom="paragraph">
              <wp:posOffset>12065</wp:posOffset>
            </wp:positionV>
            <wp:extent cx="4324350" cy="1657350"/>
            <wp:effectExtent l="0" t="0" r="0" b="0"/>
            <wp:wrapSquare wrapText="bothSides"/>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24350" cy="16573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61C7060" w14:textId="77777777" w:rsidR="00CD20CE" w:rsidRDefault="00CD20CE" w:rsidP="00CD20CE">
      <w:pPr>
        <w:widowControl/>
        <w:spacing w:line="420" w:lineRule="exact"/>
        <w:jc w:val="left"/>
        <w:textAlignment w:val="center"/>
        <w:rPr>
          <w:rFonts w:ascii="宋体" w:hAnsi="宋体" w:cs="宋体"/>
          <w:b/>
          <w:kern w:val="0"/>
        </w:rPr>
      </w:pPr>
    </w:p>
    <w:p w14:paraId="1C0FFD47" w14:textId="77777777" w:rsidR="00CD20CE" w:rsidRDefault="00CD20CE" w:rsidP="00CD20CE">
      <w:pPr>
        <w:widowControl/>
        <w:spacing w:line="420" w:lineRule="exact"/>
        <w:jc w:val="left"/>
        <w:textAlignment w:val="center"/>
        <w:rPr>
          <w:rFonts w:ascii="宋体" w:hAnsi="宋体" w:cs="宋体"/>
          <w:b/>
          <w:kern w:val="0"/>
        </w:rPr>
      </w:pPr>
    </w:p>
    <w:p w14:paraId="2C743D93" w14:textId="77777777" w:rsidR="00CD20CE" w:rsidRDefault="00CD20CE" w:rsidP="00CD20CE">
      <w:pPr>
        <w:widowControl/>
        <w:spacing w:line="420" w:lineRule="exact"/>
        <w:jc w:val="left"/>
        <w:textAlignment w:val="center"/>
        <w:rPr>
          <w:rFonts w:ascii="宋体" w:hAnsi="宋体" w:cs="宋体"/>
          <w:b/>
          <w:kern w:val="0"/>
        </w:rPr>
      </w:pPr>
    </w:p>
    <w:p w14:paraId="026AED66" w14:textId="77777777" w:rsidR="00CD20CE" w:rsidRDefault="00CD20CE" w:rsidP="00CD20CE">
      <w:pPr>
        <w:widowControl/>
        <w:spacing w:line="420" w:lineRule="exact"/>
        <w:jc w:val="left"/>
        <w:textAlignment w:val="center"/>
        <w:rPr>
          <w:rFonts w:ascii="宋体" w:hAnsi="宋体" w:cs="宋体"/>
          <w:b/>
          <w:kern w:val="0"/>
        </w:rPr>
      </w:pPr>
    </w:p>
    <w:p w14:paraId="5B220FFC" w14:textId="77777777" w:rsidR="00CD20CE" w:rsidRDefault="00CD20CE" w:rsidP="00CD20CE">
      <w:pPr>
        <w:widowControl/>
        <w:spacing w:line="420" w:lineRule="exact"/>
        <w:jc w:val="left"/>
        <w:textAlignment w:val="center"/>
        <w:rPr>
          <w:rFonts w:ascii="宋体" w:hAnsi="宋体" w:cs="宋体"/>
          <w:b/>
          <w:kern w:val="0"/>
        </w:rPr>
      </w:pPr>
    </w:p>
    <w:p w14:paraId="44CC1DA7"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b/>
          <w:kern w:val="0"/>
        </w:rPr>
        <w:t>实验一：</w:t>
      </w:r>
      <w:r>
        <w:rPr>
          <w:rFonts w:ascii="宋体" w:hAnsi="宋体" w:cs="宋体" w:hint="eastAsia"/>
          <w:kern w:val="0"/>
        </w:rPr>
        <w:t>收集一瓶竹子里的气体。</w:t>
      </w:r>
    </w:p>
    <w:p w14:paraId="659A57BF"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将一节竹子浸没在水中，在竹子上钻孔，用总体积为</w:t>
      </w:r>
      <w:r>
        <w:rPr>
          <w:rStyle w:val="latexlinear"/>
          <w:rFonts w:ascii="宋体" w:hAnsi="宋体" w:cs="宋体" w:hint="eastAsia"/>
          <w:kern w:val="0"/>
        </w:rPr>
        <w:t>250mL</w:t>
      </w:r>
      <w:r>
        <w:rPr>
          <w:rFonts w:ascii="宋体" w:hAnsi="宋体" w:cs="宋体" w:hint="eastAsia"/>
          <w:kern w:val="0"/>
        </w:rPr>
        <w:t>的集气瓶收集一瓶竹子里的气体。方法如图</w:t>
      </w:r>
      <w:r>
        <w:rPr>
          <w:rStyle w:val="latexlinear"/>
          <w:rFonts w:ascii="宋体" w:hAnsi="宋体" w:cs="宋体" w:hint="eastAsia"/>
          <w:kern w:val="0"/>
        </w:rPr>
        <w:t>2</w:t>
      </w:r>
      <w:r>
        <w:rPr>
          <w:rFonts w:ascii="宋体" w:hAnsi="宋体" w:cs="宋体" w:hint="eastAsia"/>
          <w:kern w:val="0"/>
        </w:rPr>
        <w:t>。</w:t>
      </w:r>
    </w:p>
    <w:p w14:paraId="6D25308C"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问：如上收集气体的方法是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kern w:val="0"/>
        </w:rPr>
        <w:t>法，收集好气体的集气瓶应</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kern w:val="0"/>
        </w:rPr>
        <w:t>放。</w:t>
      </w:r>
    </w:p>
    <w:p w14:paraId="46C455DB"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b/>
          <w:kern w:val="0"/>
        </w:rPr>
        <w:t>实验二：</w:t>
      </w:r>
      <w:r>
        <w:rPr>
          <w:rFonts w:ascii="宋体" w:hAnsi="宋体" w:cs="宋体" w:hint="eastAsia"/>
          <w:kern w:val="0"/>
        </w:rPr>
        <w:t>粗略测定竹子里气体中氧气的含量。</w:t>
      </w:r>
    </w:p>
    <w:p w14:paraId="751E9B15"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lastRenderedPageBreak/>
        <w:t>实验步骤及现象：</w:t>
      </w:r>
    </w:p>
    <w:p w14:paraId="32305D61"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①</w:t>
      </w:r>
      <w:r>
        <w:rPr>
          <w:rFonts w:ascii="宋体" w:hAnsi="宋体" w:cs="宋体" w:hint="eastAsia"/>
          <w:kern w:val="0"/>
        </w:rPr>
        <w:fldChar w:fldCharType="begin"/>
      </w:r>
      <w:r>
        <w:rPr>
          <w:rFonts w:ascii="宋体" w:hAnsi="宋体" w:cs="宋体" w:hint="eastAsia"/>
          <w:kern w:val="0"/>
        </w:rPr>
        <w:instrText xml:space="preserve"> QUOTE </w:instrText>
      </w:r>
      <w:r>
        <w:rPr>
          <w:rFonts w:ascii="宋体" w:hAnsi="宋体" w:cs="宋体"/>
          <w:position w:val="-8"/>
        </w:rPr>
        <w:pict w14:anchorId="6A1BD31D">
          <v:shape id="图片 17" o:spid="_x0000_i1028" type="#_x0000_t75" alt="www.szzx100.com江南汇教育网" style="width:10.5pt;height:15.75pt;mso-position-horizontal-relative:page;mso-position-vertical-relative:page"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06C7&quot;/&gt;&lt;wsp:rsid wsp:val=&quot;00060E58&quot;/&gt;&lt;wsp:rsid wsp:val=&quot;00085BF4&quot;/&gt;&lt;wsp:rsid wsp:val=&quot;000D7086&quot;/&gt;&lt;wsp:rsid wsp:val=&quot;001115AC&quot;/&gt;&lt;wsp:rsid wsp:val=&quot;00113D3E&quot;/&gt;&lt;wsp:rsid wsp:val=&quot;00114202&quot;/&gt;&lt;wsp:rsid wsp:val=&quot;00114913&quot;/&gt;&lt;wsp:rsid wsp:val=&quot;00144DD7&quot;/&gt;&lt;wsp:rsid wsp:val=&quot;00165144&quot;/&gt;&lt;wsp:rsid wsp:val=&quot;00181B91&quot;/&gt;&lt;wsp:rsid wsp:val=&quot;002043D2&quot;/&gt;&lt;wsp:rsid wsp:val=&quot;00212055&quot;/&gt;&lt;wsp:rsid wsp:val=&quot;00254B8B&quot;/&gt;&lt;wsp:rsid wsp:val=&quot;002659DA&quot;/&gt;&lt;wsp:rsid wsp:val=&quot;00276532&quot;/&gt;&lt;wsp:rsid wsp:val=&quot;002B0D14&quot;/&gt;&lt;wsp:rsid wsp:val=&quot;002B33B6&quot;/&gt;&lt;wsp:rsid wsp:val=&quot;002F5E26&quot;/&gt;&lt;wsp:rsid wsp:val=&quot;0036065F&quot;/&gt;&lt;wsp:rsid wsp:val=&quot;00366545&quot;/&gt;&lt;wsp:rsid wsp:val=&quot;003F158B&quot;/&gt;&lt;wsp:rsid wsp:val=&quot;003F33B4&quot;/&gt;&lt;wsp:rsid wsp:val=&quot;003F4786&quot;/&gt;&lt;wsp:rsid wsp:val=&quot;004E558A&quot;/&gt;&lt;wsp:rsid wsp:val=&quot;004F30D7&quot;/&gt;&lt;wsp:rsid wsp:val=&quot;00501D91&quot;/&gt;&lt;wsp:rsid wsp:val=&quot;00505FFD&quot;/&gt;&lt;wsp:rsid wsp:val=&quot;0059742E&quot;/&gt;&lt;wsp:rsid wsp:val=&quot;005A3C68&quot;/&gt;&lt;wsp:rsid wsp:val=&quot;005B0355&quot;/&gt;&lt;wsp:rsid wsp:val=&quot;005B1872&quot;/&gt;&lt;wsp:rsid wsp:val=&quot;005C6DCF&quot;/&gt;&lt;wsp:rsid wsp:val=&quot;005F6061&quot;/&gt;&lt;wsp:rsid wsp:val=&quot;00600346&quot;/&gt;&lt;wsp:rsid wsp:val=&quot;006044A0&quot;/&gt;&lt;wsp:rsid wsp:val=&quot;00611756&quot;/&gt;&lt;wsp:rsid wsp:val=&quot;00652C09&quot;/&gt;&lt;wsp:rsid wsp:val=&quot;006B1FCB&quot;/&gt;&lt;wsp:rsid wsp:val=&quot;006B2246&quot;/&gt;&lt;wsp:rsid wsp:val=&quot;00707F1E&quot;/&gt;&lt;wsp:rsid wsp:val=&quot;00710C04&quot;/&gt;&lt;wsp:rsid wsp:val=&quot;00754733&quot;/&gt;&lt;wsp:rsid wsp:val=&quot;00755716&quot;/&gt;&lt;wsp:rsid wsp:val=&quot;00774F73&quot;/&gt;&lt;wsp:rsid wsp:val=&quot;007847D1&quot;/&gt;&lt;wsp:rsid wsp:val=&quot;007A72A1&quot;/&gt;&lt;wsp:rsid wsp:val=&quot;008059FB&quot;/&gt;&lt;wsp:rsid wsp:val=&quot;00892F6E&quot;/&gt;&lt;wsp:rsid wsp:val=&quot;008C60B7&quot;/&gt;&lt;wsp:rsid wsp:val=&quot;008E7969&quot;/&gt;&lt;wsp:rsid wsp:val=&quot;008F3360&quot;/&gt;&lt;wsp:rsid wsp:val=&quot;0091171B&quot;/&gt;&lt;wsp:rsid wsp:val=&quot;0094249E&quot;/&gt;&lt;wsp:rsid wsp:val=&quot;00996939&quot;/&gt;&lt;wsp:rsid wsp:val=&quot;009E5E4A&quot;/&gt;&lt;wsp:rsid wsp:val=&quot;00A04630&quot;/&gt;&lt;wsp:rsid wsp:val=&quot;00A124A7&quot;/&gt;&lt;wsp:rsid wsp:val=&quot;00A5645C&quot;/&gt;&lt;wsp:rsid wsp:val=&quot;00AA6AC4&quot;/&gt;&lt;wsp:rsid wsp:val=&quot;00AB5455&quot;/&gt;&lt;wsp:rsid wsp:val=&quot;00AD55F9&quot;/&gt;&lt;wsp:rsid wsp:val=&quot;00AF5969&quot;/&gt;&lt;wsp:rsid wsp:val=&quot;00AF6065&quot;/&gt;&lt;wsp:rsid wsp:val=&quot;00B724BD&quot;/&gt;&lt;wsp:rsid wsp:val=&quot;00BB3DB5&quot;/&gt;&lt;wsp:rsid wsp:val=&quot;00BD4CE4&quot;/&gt;&lt;wsp:rsid wsp:val=&quot;00C12573&quot;/&gt;&lt;wsp:rsid wsp:val=&quot;00C137BC&quot;/&gt;&lt;wsp:rsid wsp:val=&quot;00C27FF3&quot;/&gt;&lt;wsp:rsid wsp:val=&quot;00C83421&quot;/&gt;&lt;wsp:rsid wsp:val=&quot;00C94D71&quot;/&gt;&lt;wsp:rsid wsp:val=&quot;00CD0874&quot;/&gt;&lt;wsp:rsid wsp:val=&quot;00CE2362&quot;/&gt;&lt;wsp:rsid wsp:val=&quot;00CF38CB&quot;/&gt;&lt;wsp:rsid wsp:val=&quot;00DF5DE9&quot;/&gt;&lt;wsp:rsid wsp:val=&quot;00E443BF&quot;/&gt;&lt;wsp:rsid wsp:val=&quot;00E746B2&quot;/&gt;&lt;wsp:rsid wsp:val=&quot;00F00FE5&quot;/&gt;&lt;wsp:rsid wsp:val=&quot;00F01865&quot;/&gt;&lt;wsp:rsid wsp:val=&quot;00F36935&quot;/&gt;&lt;wsp:rsid wsp:val=&quot;00F40034&quot;/&gt;&lt;wsp:rsid wsp:val=&quot;00F808F3&quot;/&gt;&lt;wsp:rsid wsp:val=&quot;00FA67BA&quot;/&gt;&lt;wsp:rsid wsp:val=&quot;00FB3C44&quot;/&gt;&lt;wsp:rsid wsp:val=&quot;024C0F51&quot;/&gt;&lt;wsp:rsid wsp:val=&quot;0289192D&quot;/&gt;&lt;wsp:rsid wsp:val=&quot;05FB5345&quot;/&gt;&lt;wsp:rsid wsp:val=&quot;06896669&quot;/&gt;&lt;wsp:rsid wsp:val=&quot;071E348A&quot;/&gt;&lt;wsp:rsid wsp:val=&quot;071F20A3&quot;/&gt;&lt;wsp:rsid wsp:val=&quot;07C46431&quot;/&gt;&lt;wsp:rsid wsp:val=&quot;07D52565&quot;/&gt;&lt;wsp:rsid wsp:val=&quot;07E857B4&quot;/&gt;&lt;wsp:rsid wsp:val=&quot;083B3CDB&quot;/&gt;&lt;wsp:rsid wsp:val=&quot;090D4BD2&quot;/&gt;&lt;wsp:rsid wsp:val=&quot;092138FF&quot;/&gt;&lt;wsp:rsid wsp:val=&quot;099862B2&quot;/&gt;&lt;wsp:rsid wsp:val=&quot;09CD4467&quot;/&gt;&lt;wsp:rsid wsp:val=&quot;0A546616&quot;/&gt;&lt;wsp:rsid wsp:val=&quot;0B14451B&quot;/&gt;&lt;wsp:rsid wsp:val=&quot;0CC4088B&quot;/&gt;&lt;wsp:rsid wsp:val=&quot;0CF67BC0&quot;/&gt;&lt;wsp:rsid wsp:val=&quot;0D161F03&quot;/&gt;&lt;wsp:rsid wsp:val=&quot;11EE50AB&quot;/&gt;&lt;wsp:rsid wsp:val=&quot;12444C42&quot;/&gt;&lt;wsp:rsid wsp:val=&quot;12803D59&quot;/&gt;&lt;wsp:rsid wsp:val=&quot;12F479A3&quot;/&gt;&lt;wsp:rsid wsp:val=&quot;168B0663&quot;/&gt;&lt;wsp:rsid wsp:val=&quot;16EF597D&quot;/&gt;&lt;wsp:rsid wsp:val=&quot;19382BBF&quot;/&gt;&lt;wsp:rsid wsp:val=&quot;19425CC3&quot;/&gt;&lt;wsp:rsid wsp:val=&quot;1A085B33&quot;/&gt;&lt;wsp:rsid wsp:val=&quot;1A18048D&quot;/&gt;&lt;wsp:rsid wsp:val=&quot;1ABB0BD6&quot;/&gt;&lt;wsp:rsid wsp:val=&quot;1B0E01E6&quot;/&gt;&lt;wsp:rsid wsp:val=&quot;1BD43A60&quot;/&gt;&lt;wsp:rsid wsp:val=&quot;1E4B5FDD&quot;/&gt;&lt;wsp:rsid wsp:val=&quot;1E794D42&quot;/&gt;&lt;wsp:rsid wsp:val=&quot;1EE0384A&quot;/&gt;&lt;wsp:rsid wsp:val=&quot;20965D5D&quot;/&gt;&lt;wsp:rsid wsp:val=&quot;212A48A0&quot;/&gt;&lt;wsp:rsid wsp:val=&quot;21AC705A&quot;/&gt;&lt;wsp:rsid wsp:val=&quot;21C85C3D&quot;/&gt;&lt;wsp:rsid wsp:val=&quot;22C971A2&quot;/&gt;&lt;wsp:rsid wsp:val=&quot;2367571E&quot;/&gt;&lt;wsp:rsid wsp:val=&quot;2456355A&quot;/&gt;&lt;wsp:rsid wsp:val=&quot;25BF1803&quot;/&gt;&lt;wsp:rsid wsp:val=&quot;26254166&quot;/&gt;&lt;wsp:rsid wsp:val=&quot;2678221B&quot;/&gt;&lt;wsp:rsid wsp:val=&quot;279A4374&quot;/&gt;&lt;wsp:rsid wsp:val=&quot;28195B7D&quot;/&gt;&lt;wsp:rsid wsp:val=&quot;28586F83&quot;/&gt;&lt;wsp:rsid wsp:val=&quot;28600051&quot;/&gt;&lt;wsp:rsid wsp:val=&quot;28792605&quot;/&gt;&lt;wsp:rsid wsp:val=&quot;28EF3C0D&quot;/&gt;&lt;wsp:rsid wsp:val=&quot;2921410D&quot;/&gt;&lt;wsp:rsid wsp:val=&quot;29982BF3&quot;/&gt;&lt;wsp:rsid wsp:val=&quot;29C2415D&quot;/&gt;&lt;wsp:rsid wsp:val=&quot;29CB49DF&quot;/&gt;&lt;wsp:rsid wsp:val=&quot;29E94BFF&quot;/&gt;&lt;wsp:rsid wsp:val=&quot;2AB65825&quot;/&gt;&lt;wsp:rsid wsp:val=&quot;2B17517F&quot;/&gt;&lt;wsp:rsid wsp:val=&quot;2D0478A1&quot;/&gt;&lt;wsp:rsid wsp:val=&quot;2E13699F&quot;/&gt;&lt;wsp:rsid wsp:val=&quot;2E8B0152&quot;/&gt;&lt;wsp:rsid wsp:val=&quot;2E9B6910&quot;/&gt;&lt;wsp:rsid wsp:val=&quot;2F0B795A&quot;/&gt;&lt;wsp:rsid wsp:val=&quot;2F107C2A&quot;/&gt;&lt;wsp:rsid wsp:val=&quot;2FD235B2&quot;/&gt;&lt;wsp:rsid wsp:val=&quot;303E2B0E&quot;/&gt;&lt;wsp:rsid wsp:val=&quot;30DC2E96&quot;/&gt;&lt;wsp:rsid wsp:val=&quot;31672FEA&quot;/&gt;&lt;wsp:rsid wsp:val=&quot;337A1F19&quot;/&gt;&lt;wsp:rsid wsp:val=&quot;33E44B13&quot;/&gt;&lt;wsp:rsid wsp:val=&quot;34B56641&quot;/&gt;&lt;wsp:rsid wsp:val=&quot;36C31B06&quot;/&gt;&lt;wsp:rsid wsp:val=&quot;377F4AA1&quot;/&gt;&lt;wsp:rsid wsp:val=&quot;37DA1004&quot;/&gt;&lt;wsp:rsid wsp:val=&quot;389405CB&quot;/&gt;&lt;wsp:rsid wsp:val=&quot;38BE2023&quot;/&gt;&lt;wsp:rsid wsp:val=&quot;3C3B0D15&quot;/&gt;&lt;wsp:rsid wsp:val=&quot;3D7349D0&quot;/&gt;&lt;wsp:rsid wsp:val=&quot;3E2E1699&quot;/&gt;&lt;wsp:rsid wsp:val=&quot;3E5B5BCC&quot;/&gt;&lt;wsp:rsid wsp:val=&quot;403C3F93&quot;/&gt;&lt;wsp:rsid wsp:val=&quot;40B60F4F&quot;/&gt;&lt;wsp:rsid wsp:val=&quot;415F41A2&quot;/&gt;&lt;wsp:rsid wsp:val=&quot;427555E4&quot;/&gt;&lt;wsp:rsid wsp:val=&quot;432C294C&quot;/&gt;&lt;wsp:rsid wsp:val=&quot;43547CB2&quot;/&gt;&lt;wsp:rsid wsp:val=&quot;438C1B77&quot;/&gt;&lt;wsp:rsid wsp:val=&quot;438C702F&quot;/&gt;&lt;wsp:rsid wsp:val=&quot;440614E9&quot;/&gt;&lt;wsp:rsid wsp:val=&quot;443D68C8&quot;/&gt;&lt;wsp:rsid wsp:val=&quot;44C5306B&quot;/&gt;&lt;wsp:rsid wsp:val=&quot;451D523E&quot;/&gt;&lt;wsp:rsid wsp:val=&quot;45312C6B&quot;/&gt;&lt;wsp:rsid wsp:val=&quot;454126AF&quot;/&gt;&lt;wsp:rsid wsp:val=&quot;45450EA4&quot;/&gt;&lt;wsp:rsid wsp:val=&quot;4712130B&quot;/&gt;&lt;wsp:rsid wsp:val=&quot;479A6ADE&quot;/&gt;&lt;wsp:rsid wsp:val=&quot;49416180&quot;/&gt;&lt;wsp:rsid wsp:val=&quot;4990382F&quot;/&gt;&lt;wsp:rsid wsp:val=&quot;4A7C3B3B&quot;/&gt;&lt;wsp:rsid wsp:val=&quot;4A801392&quot;/&gt;&lt;wsp:rsid wsp:val=&quot;4ACB2684&quot;/&gt;&lt;wsp:rsid wsp:val=&quot;4BA5157F&quot;/&gt;&lt;wsp:rsid wsp:val=&quot;4C030ADA&quot;/&gt;&lt;wsp:rsid wsp:val=&quot;4C312A9C&quot;/&gt;&lt;wsp:rsid wsp:val=&quot;4D6574FF&quot;/&gt;&lt;wsp:rsid wsp:val=&quot;4E775C19&quot;/&gt;&lt;wsp:rsid wsp:val=&quot;4E977082&quot;/&gt;&lt;wsp:rsid wsp:val=&quot;4EFF4AD2&quot;/&gt;&lt;wsp:rsid wsp:val=&quot;4F43510D&quot;/&gt;&lt;wsp:rsid wsp:val=&quot;4FC32ED0&quot;/&gt;&lt;wsp:rsid wsp:val=&quot;5020239A&quot;/&gt;&lt;wsp:rsid wsp:val=&quot;513D66C5&quot;/&gt;&lt;wsp:rsid wsp:val=&quot;51D3722F&quot;/&gt;&lt;wsp:rsid wsp:val=&quot;52281350&quot;/&gt;&lt;wsp:rsid wsp:val=&quot;52DD02DF&quot;/&gt;&lt;wsp:rsid wsp:val=&quot;53AA62AE&quot;/&gt;&lt;wsp:rsid wsp:val=&quot;544650DE&quot;/&gt;&lt;wsp:rsid wsp:val=&quot;54A11590&quot;/&gt;&lt;wsp:rsid wsp:val=&quot;557C5CF1&quot;/&gt;&lt;wsp:rsid wsp:val=&quot;57FA2798&quot;/&gt;&lt;wsp:rsid wsp:val=&quot;59C1584F&quot;/&gt;&lt;wsp:rsid wsp:val=&quot;59C95173&quot;/&gt;&lt;wsp:rsid wsp:val=&quot;5AF23D70&quot;/&gt;&lt;wsp:rsid wsp:val=&quot;5B2133EF&quot;/&gt;&lt;wsp:rsid wsp:val=&quot;5B460141&quot;/&gt;&lt;wsp:rsid wsp:val=&quot;5BBD50DA&quot;/&gt;&lt;wsp:rsid wsp:val=&quot;5CF31C9A&quot;/&gt;&lt;wsp:rsid wsp:val=&quot;5D3543DF&quot;/&gt;&lt;wsp:rsid wsp:val=&quot;5D394C44&quot;/&gt;&lt;wsp:rsid wsp:val=&quot;5D6427E8&quot;/&gt;&lt;wsp:rsid wsp:val=&quot;5DBA7C68&quot;/&gt;&lt;wsp:rsid wsp:val=&quot;5EE006E9&quot;/&gt;&lt;wsp:rsid wsp:val=&quot;5FC80902&quot;/&gt;&lt;wsp:rsid wsp:val=&quot;5FEC44B7&quot;/&gt;&lt;wsp:rsid wsp:val=&quot;60AA7149&quot;/&gt;&lt;wsp:rsid wsp:val=&quot;6147234E&quot;/&gt;&lt;wsp:rsid wsp:val=&quot;621C52E3&quot;/&gt;&lt;wsp:rsid wsp:val=&quot;6281464E&quot;/&gt;&lt;wsp:rsid wsp:val=&quot;62BF1BAE&quot;/&gt;&lt;wsp:rsid wsp:val=&quot;63231D0D&quot;/&gt;&lt;wsp:rsid wsp:val=&quot;63231F72&quot;/&gt;&lt;wsp:rsid wsp:val=&quot;632B3E25&quot;/&gt;&lt;wsp:rsid wsp:val=&quot;652E15E6&quot;/&gt;&lt;wsp:rsid wsp:val=&quot;66106289&quot;/&gt;&lt;wsp:rsid wsp:val=&quot;66975516&quot;/&gt;&lt;wsp:rsid wsp:val=&quot;68595424&quot;/&gt;&lt;wsp:rsid wsp:val=&quot;68BA6EF8&quot;/&gt;&lt;wsp:rsid wsp:val=&quot;68DD2625&quot;/&gt;&lt;wsp:rsid wsp:val=&quot;6B26525A&quot;/&gt;&lt;wsp:rsid wsp:val=&quot;6CB80583&quot;/&gt;&lt;wsp:rsid wsp:val=&quot;6D5012D3&quot;/&gt;&lt;wsp:rsid wsp:val=&quot;6D6B38E5&quot;/&gt;&lt;wsp:rsid wsp:val=&quot;6E1F4E44&quot;/&gt;&lt;wsp:rsid wsp:val=&quot;6E3603E3&quot;/&gt;&lt;wsp:rsid wsp:val=&quot;6EE63F81&quot;/&gt;&lt;wsp:rsid wsp:val=&quot;71D9677C&quot;/&gt;&lt;wsp:rsid wsp:val=&quot;728B75CC&quot;/&gt;&lt;wsp:rsid wsp:val=&quot;74290DE3&quot;/&gt;&lt;wsp:rsid wsp:val=&quot;74447F95&quot;/&gt;&lt;wsp:rsid wsp:val=&quot;747B7311&quot;/&gt;&lt;wsp:rsid wsp:val=&quot;758573F1&quot;/&gt;&lt;wsp:rsid wsp:val=&quot;78E47607&quot;/&gt;&lt;wsp:rsid wsp:val=&quot;79292151&quot;/&gt;&lt;wsp:rsid wsp:val=&quot;79771861&quot;/&gt;&lt;wsp:rsid wsp:val=&quot;79CC347C&quot;/&gt;&lt;wsp:rsid wsp:val=&quot;7AA12998&quot;/&gt;&lt;wsp:rsid wsp:val=&quot;7ABA398E&quot;/&gt;&lt;wsp:rsid wsp:val=&quot;7D6C2D8C&quot;/&gt;&lt;wsp:rsid wsp:val=&quot;7E6E275D&quot;/&gt;&lt;wsp:rsid wsp:val=&quot;7ECD0299&quot;/&gt;&lt;wsp:rsid wsp:val=&quot;7F1D258B&quot;/&gt;&lt;wsp:rsid wsp:val=&quot;7FA57EB3&quot;/&gt;&lt;/wsp:rsids&gt;&lt;/w:docPr&gt;&lt;w:body&gt;&lt;w:p wsp:rsidR=&quot;00000000&quot; wsp:rsidRDefault=&quot;00774F73&quot;&gt;&lt;m:oMathPara&gt;&lt;m:oMath&gt;&lt;m:r&gt;&lt;m:rPr&gt;&lt;m:sty m:val=&quot;p&quot;/&gt;&lt;/m:rPr&gt;&lt;w:rPr&gt;&lt;w:rFonts w:ascii=&quot;Cambria Math&quot; w:h-ansi=&quot;Cambria Math&quot; w:cs=&quot;宋体&quot; w:hint=&quot;fareast&quot;/&gt;&lt;wx:font wx:val=&quot;宋体&quot;/&gt;&lt;w:sz-cs w:val=&quot;21&quot;/&gt;&lt;/w:rPr&gt;&lt;m:t&gt;①&lt;/m:t&gt;&lt;/m:r&gt;&lt;/m:oMath&gt;&lt;/m:oMathPara&gt;&lt;/w:p&gt;&lt;w:sectPr wsp:rsidR=&quot;00000000&quot;&gt;&lt;w:pgSz w:w=&quot;12240&quot; w:h=&quot;15840&quot;/&gt;&lt;w:pgMar w:top=&quot;1440&quot; w:right=&quot;1800&quot; w:bw:h-aottom=&quot;1440&quot; w:left=&quot;1800&quot; w:header=&quot;720&quot; w:footer=&quot;720&quot; w:gutter=&quot;0&quot;/&gt;&lt;w:cols w:space=&quot;720&quot;/&gt;&lt;/w:sectPr&gt;&lt;/w:body&gt;&lt;/w:wordDocument&gt;">
            <v:fill o:detectmouseclick="t"/>
            <v:imagedata r:id="rId26" o:title=" " chromakey="white"/>
          </v:shape>
        </w:pict>
      </w:r>
      <w:r>
        <w:rPr>
          <w:rFonts w:ascii="宋体" w:hAnsi="宋体" w:cs="宋体" w:hint="eastAsia"/>
          <w:kern w:val="0"/>
        </w:rPr>
        <w:instrText xml:space="preserve"> </w:instrText>
      </w:r>
      <w:r>
        <w:rPr>
          <w:rFonts w:ascii="宋体" w:hAnsi="宋体" w:cs="宋体"/>
          <w:kern w:val="0"/>
        </w:rPr>
        <w:fldChar w:fldCharType="separate"/>
      </w:r>
      <w:r>
        <w:rPr>
          <w:rFonts w:ascii="宋体" w:hAnsi="宋体" w:cs="宋体" w:hint="eastAsia"/>
          <w:kern w:val="0"/>
        </w:rPr>
        <w:fldChar w:fldCharType="end"/>
      </w:r>
      <w:r>
        <w:rPr>
          <w:rFonts w:ascii="宋体" w:hAnsi="宋体" w:cs="宋体" w:hint="eastAsia"/>
          <w:kern w:val="0"/>
        </w:rPr>
        <w:t>利用实验一收集到的气体，按照图</w:t>
      </w:r>
      <w:r>
        <w:rPr>
          <w:rStyle w:val="latexlinear"/>
          <w:rFonts w:ascii="宋体" w:hAnsi="宋体" w:cs="宋体" w:hint="eastAsia"/>
          <w:kern w:val="0"/>
        </w:rPr>
        <w:t>3</w:t>
      </w:r>
      <w:r>
        <w:rPr>
          <w:rFonts w:ascii="宋体" w:hAnsi="宋体" w:cs="宋体" w:hint="eastAsia"/>
          <w:kern w:val="0"/>
        </w:rPr>
        <w:t>装置连接好实验装置。</w:t>
      </w:r>
    </w:p>
    <w:p w14:paraId="047B29AF"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②关闭止水夹，用酒精灯加热瓶外铜丝一段时间，发现白磷燃烧，同时螺旋状铜丝的颜色由亮红色变成黑色的氧化铜。</w:t>
      </w:r>
    </w:p>
    <w:p w14:paraId="03FAD114"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③白磷燃烧停止后撤离酒精灯，等到集气瓶冷却至室温后，打开止水夹，发现有水倒吸入集气瓶内，倒吸入瓶内的水的体积约为</w:t>
      </w:r>
      <w:r>
        <w:rPr>
          <w:rStyle w:val="latexlinear"/>
          <w:rFonts w:ascii="宋体" w:hAnsi="宋体" w:cs="宋体" w:hint="eastAsia"/>
          <w:kern w:val="0"/>
        </w:rPr>
        <w:t>25mL</w:t>
      </w:r>
      <w:r>
        <w:rPr>
          <w:rFonts w:ascii="宋体" w:hAnsi="宋体" w:cs="宋体" w:hint="eastAsia"/>
          <w:kern w:val="0"/>
        </w:rPr>
        <w:t>。</w:t>
      </w:r>
    </w:p>
    <w:p w14:paraId="4833B013"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b/>
          <w:kern w:val="0"/>
        </w:rPr>
        <w:t>实验说明：Ⅰ.</w:t>
      </w:r>
      <w:r>
        <w:rPr>
          <w:rFonts w:ascii="宋体" w:hAnsi="宋体" w:cs="宋体" w:hint="eastAsia"/>
          <w:kern w:val="0"/>
        </w:rPr>
        <w:t>白磷燃烧需要的温度较低(约40℃)，性质与红磷相似。</w:t>
      </w:r>
      <w:r>
        <w:rPr>
          <w:rFonts w:ascii="宋体" w:hAnsi="宋体" w:cs="宋体" w:hint="eastAsia"/>
          <w:b/>
          <w:kern w:val="0"/>
        </w:rPr>
        <w:t>Ⅱ.</w:t>
      </w:r>
      <w:r>
        <w:rPr>
          <w:rFonts w:ascii="宋体" w:hAnsi="宋体" w:cs="宋体" w:hint="eastAsia"/>
          <w:kern w:val="0"/>
        </w:rPr>
        <w:fldChar w:fldCharType="begin"/>
      </w:r>
      <w:r>
        <w:rPr>
          <w:rFonts w:ascii="宋体" w:hAnsi="宋体" w:cs="宋体" w:hint="eastAsia"/>
          <w:kern w:val="0"/>
        </w:rPr>
        <w:instrText xml:space="preserve"> QUOTE </w:instrText>
      </w:r>
      <w:r>
        <w:rPr>
          <w:rFonts w:ascii="宋体" w:hAnsi="宋体" w:cs="宋体"/>
          <w:position w:val="-8"/>
        </w:rPr>
        <w:pict w14:anchorId="487EEC55">
          <v:shape id="图片 18" o:spid="_x0000_i1029" type="#_x0000_t75" alt="www.szzx100.com江南汇教育网" style="width:2.25pt;height:15.75pt;mso-position-horizontal-relative:page;mso-position-vertical-relative:page"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06C7&quot;/&gt;&lt;wsp:rsid wsp:val=&quot;00060E58&quot;/&gt;&lt;wsp:rsid wsp:val=&quot;00085BF4&quot;/&gt;&lt;wsp:rsid wsp:val=&quot;000D7086&quot;/&gt;&lt;wsp:rsid wsp:val=&quot;000F16E7&quot;/&gt;&lt;wsp:rsid wsp:val=&quot;001115AC&quot;/&gt;&lt;wsp:rsid wsp:val=&quot;00113D3E&quot;/&gt;&lt;wsp:rsid wsp:val=&quot;00114202&quot;/&gt;&lt;wsp:rsid wsp:val=&quot;00114913&quot;/&gt;&lt;wsp:rsid wsp:val=&quot;00144DD7&quot;/&gt;&lt;wsp:rsid wsp:val=&quot;00165144&quot;/&gt;&lt;wsp:rsid wsp:val=&quot;00181B91&quot;/&gt;&lt;wsp:rsid wsp:val=&quot;002043D2&quot;/&gt;&lt;wsp:rsid wsp:val=&quot;00212055&quot;/&gt;&lt;wsp:rsid wsp:val=&quot;00254B8B&quot;/&gt;&lt;wsp:rsid wsp:val=&quot;002659DA&quot;/&gt;&lt;wsp:rsid wsp:val=&quot;00276532&quot;/&gt;&lt;wsp:rsid wsp:val=&quot;002B0D14&quot;/&gt;&lt;wsp:rsid wsp:val=&quot;002B33B6&quot;/&gt;&lt;wsp:rsid wsp:val=&quot;002F5E26&quot;/&gt;&lt;wsp:rsid wsp:val=&quot;0036065F&quot;/&gt;&lt;wsp:rsid wsp:val=&quot;00366545&quot;/&gt;&lt;wsp:rsid wsp:val=&quot;003F158B&quot;/&gt;&lt;wsp:rsid wsp:val=&quot;003F33B4&quot;/&gt;&lt;wsp:rsid wsp:val=&quot;003F4786&quot;/&gt;&lt;wsp:rsid wsp:val=&quot;004E558A&quot;/&gt;&lt;wsp:rsid wsp:val=&quot;004F30D7&quot;/&gt;&lt;wsp:rsid wsp:val=&quot;00501D91&quot;/&gt;&lt;wsp:rsid wsp:val=&quot;00505FFD&quot;/&gt;&lt;wsp:rsid wsp:val=&quot;0059742E&quot;/&gt;&lt;wsp:rsid wsp:val=&quot;005A3C68&quot;/&gt;&lt;wsp:rsid wsp:val=&quot;005B0355&quot;/&gt;&lt;wsp:rsid wsp:val=&quot;005B1872&quot;/&gt;&lt;wsp:rsid wsp:val=&quot;005C6DCF&quot;/&gt;&lt;wsp:rsid wsp:val=&quot;005F6061&quot;/&gt;&lt;wsp:rsid wsp:val=&quot;00600346&quot;/&gt;&lt;wsp:rsid wsp:val=&quot;006044A0&quot;/&gt;&lt;wsp:rsid wsp:val=&quot;00611756&quot;/&gt;&lt;wsp:rsid wsp:val=&quot;00652C09&quot;/&gt;&lt;wsp:rsid wsp:val=&quot;006B1FCB&quot;/&gt;&lt;wsp:rsid wsp:val=&quot;006B2246&quot;/&gt;&lt;wsp:rsid wsp:val=&quot;00707F1E&quot;/&gt;&lt;wsp:rsid wsp:val=&quot;00710C04&quot;/&gt;&lt;wsp:rsid wsp:val=&quot;00754733&quot;/&gt;&lt;wsp:rsid wsp:val=&quot;00755716&quot;/&gt;&lt;wsp:rsid wsp:val=&quot;007847D1&quot;/&gt;&lt;wsp:rsid wsp:val=&quot;007A72A1&quot;/&gt;&lt;wsp:rsid wsp:val=&quot;008059FB&quot;/&gt;&lt;wsp:rsid wsp:val=&quot;00892F6E&quot;/&gt;&lt;wsp:rsid wsp:val=&quot;008C60B7&quot;/&gt;&lt;wsp:rsid wsp:val=&quot;008E7969&quot;/&gt;&lt;wsp:rsid wsp:val=&quot;008F3360&quot;/&gt;&lt;wsp:rsid wsp:val=&quot;0091171B&quot;/&gt;&lt;wsp:rsid wsp:val=&quot;0094249E&quot;/&gt;&lt;wsp:rsid wsp:val=&quot;00996939&quot;/&gt;&lt;wsp:rsid wsp:val=&quot;009E5E4A&quot;/&gt;&lt;wsp:rsid wsp:val=&quot;00A04630&quot;/&gt;&lt;wsp:rsid wsp:val=&quot;00A124A7&quot;/&gt;&lt;wsp:rsid wsp:val=&quot;00A5645C&quot;/&gt;&lt;wsp:rsid wsp:val=&quot;00AA6AC4&quot;/&gt;&lt;wsp:rsid wsp:val=&quot;00AB5455&quot;/&gt;&lt;wsp:rsid wsp:val=&quot;00AD55F9&quot;/&gt;&lt;wsp:rsid wsp:val=&quot;00AF5969&quot;/&gt;&lt;wsp:rsid wsp:val=&quot;00AF6065&quot;/&gt;&lt;wsp:rsid wsp:val=&quot;00B724BD&quot;/&gt;&lt;wsp:rsid wsp:val=&quot;00BB3DB5&quot;/&gt;&lt;wsp:rsid wsp:val=&quot;00BD4CE4&quot;/&gt;&lt;wsp:rsid wsp:val=&quot;00C12573&quot;/&gt;&lt;wsp:rsid wsp:val=&quot;00C137BC&quot;/&gt;&lt;wsp:rsid wsp:val=&quot;00C27FF3&quot;/&gt;&lt;wsp:rsid wsp:val=&quot;00C83421&quot;/&gt;&lt;wsp:rsid wsp:val=&quot;00C94D71&quot;/&gt;&lt;wsp:rsid wsp:val=&quot;00CD0874&quot;/&gt;&lt;wsp:rsid wsp:val=&quot;00CE2362&quot;/&gt;&lt;wsp:rsid wsp:val=&quot;00CF38CB&quot;/&gt;&lt;wsp:rsid wsp:val=&quot;00DF5DE9&quot;/&gt;&lt;wsp:rsid wsp:val=&quot;00E443BF&quot;/&gt;&lt;wsp:rsid wsp:val=&quot;00E746B2&quot;/&gt;&lt;wsp:rsid wsp:val=&quot;00F00FE5&quot;/&gt;&lt;wsp:rsid wsp:val=&quot;00F01865&quot;/&gt;&lt;wsp:rsid wsp:val=&quot;00F36935&quot;/&gt;&lt;wsp:rsid wsp:val=&quot;00F40034&quot;/&gt;&lt;wsp:rsid wsp:val=&quot;00F808F3&quot;/&gt;&lt;wsp:rsid wsp:val=&quot;00FA67BA&quot;/&gt;&lt;wsp:rsid wsp:val=&quot;00FB3C44&quot;/&gt;&lt;wsp:rsid wsp:val=&quot;024C0F51&quot;/&gt;&lt;wsp:rsid wsp:val=&quot;0289192D&quot;/&gt;&lt;wsp:rsid wsp:val=&quot;05FB5345&quot;/&gt;&lt;wsp:rsid wsp:val=&quot;06896669&quot;/&gt;&lt;wsp:rsid wsp:val=&quot;071E348A&quot;/&gt;&lt;wsp:rsid wsp:val=&quot;071F20A3&quot;/&gt;&lt;wsp:rsid wsp:val=&quot;07C46431&quot;/&gt;&lt;wsp:rsid wsp:val=&quot;07D52565&quot;/&gt;&lt;wsp:rsid wsp:val=&quot;07E857B4&quot;/&gt;&lt;wsp:rsid wsp:val=&quot;083B3CDB&quot;/&gt;&lt;wsp:rsid wsp:val=&quot;090D4BD2&quot;/&gt;&lt;wsp:rsid wsp:val=&quot;092138FF&quot;/&gt;&lt;wsp:rsid wsp:val=&quot;099862B2&quot;/&gt;&lt;wsp:rsid wsp:val=&quot;09CD4467&quot;/&gt;&lt;wsp:rsid wsp:val=&quot;0A546616&quot;/&gt;&lt;wsp:rsid wsp:val=&quot;0B14451B&quot;/&gt;&lt;wsp:rsid wsp:val=&quot;0CC4088B&quot;/&gt;&lt;wsp:rsid wsp:val=&quot;0CF67BC0&quot;/&gt;&lt;wsp:rsid wsp:val=&quot;0D161F03&quot;/&gt;&lt;wsp:rsid wsp:val=&quot;11EE50AB&quot;/&gt;&lt;wsp:rsid wsp:val=&quot;12444C42&quot;/&gt;&lt;wsp:rsid wsp:val=&quot;12803D59&quot;/&gt;&lt;wsp:rsid wsp:val=&quot;12F479A3&quot;/&gt;&lt;wsp:rsid wsp:val=&quot;168B0663&quot;/&gt;&lt;wsp:rsid wsp:val=&quot;16EF597D&quot;/&gt;&lt;wsp:rsid wsp:val=&quot;19382BBF&quot;/&gt;&lt;wsp:rsid wsp:val=&quot;19425CC3&quot;/&gt;&lt;wsp:rsid wsp:val=&quot;1A085B33&quot;/&gt;&lt;wsp:rsid wsp:val=&quot;1A18048D&quot;/&gt;&lt;wsp:rsid wsp:val=&quot;1ABB0BD6&quot;/&gt;&lt;wsp:rsid wsp:val=&quot;1B0E01E6&quot;/&gt;&lt;wsp:rsid wsp:val=&quot;1BD43A60&quot;/&gt;&lt;wsp:rsid wsp:val=&quot;1E4B5FDD&quot;/&gt;&lt;wsp:rsid wsp:val=&quot;1E794D42&quot;/&gt;&lt;wsp:rsid wsp:val=&quot;1EE0384A&quot;/&gt;&lt;wsp:rsid wsp:val=&quot;20965D5D&quot;/&gt;&lt;wsp:rsid wsp:val=&quot;212A48A0&quot;/&gt;&lt;wsp:rsid wsp:val=&quot;21AC705A&quot;/&gt;&lt;wsp:rsid wsp:val=&quot;21C85C3D&quot;/&gt;&lt;wsp:rsid wsp:val=&quot;22C971A2&quot;/&gt;&lt;wsp:rsid wsp:val=&quot;2367571E&quot;/&gt;&lt;wsp:rsid wsp:val=&quot;2456355A&quot;/&gt;&lt;wsp:rsid wsp:val=&quot;25BF1803&quot;/&gt;&lt;wsp:rsid wsp:val=&quot;26254166&quot;/&gt;&lt;wsp:rsid wsp:val=&quot;2678221B&quot;/&gt;&lt;wsp:rsid wsp:val=&quot;279A4374&quot;/&gt;&lt;wsp:rsid wsp:val=&quot;28195B7D&quot;/&gt;&lt;wsp:rsid wsp:val=&quot;28586F83&quot;/&gt;&lt;wsp:rsid wsp:val=&quot;28600051&quot;/&gt;&lt;wsp:rsid wsp:val=&quot;28792605&quot;/&gt;&lt;wsp:rsid wsp:val=&quot;28EF3C0D&quot;/&gt;&lt;wsp:rsid wsp:val=&quot;2921410D&quot;/&gt;&lt;wsp:rsid wsp:val=&quot;29982BF3&quot;/&gt;&lt;wsp:rsid wsp:val=&quot;29C2415D&quot;/&gt;&lt;wsp:rsid wsp:val=&quot;29CB49DF&quot;/&gt;&lt;wsp:rsid wsp:val=&quot;29E94BFF&quot;/&gt;&lt;wsp:rsid wsp:val=&quot;2AB65825&quot;/&gt;&lt;wsp:rsid wsp:val=&quot;2B17517F&quot;/&gt;&lt;wsp:rsid wsp:val=&quot;2D0478A1&quot;/&gt;&lt;wsp:rsid wsp:val=&quot;2E13699F&quot;/&gt;&lt;wsp:rsid wsp:val=&quot;2E8B0152&quot;/&gt;&lt;wsp:rsid wsp:val=&quot;2E9B6910&quot;/&gt;&lt;wsp:rsid wsp:val=&quot;2F0B795A&quot;/&gt;&lt;wsp:rsid wsp:val=&quot;2F107C2A&quot;/&gt;&lt;wsp:rsid wsp:val=&quot;2FD235B2&quot;/&gt;&lt;wsp:rsid wsp:val=&quot;303E2B0E&quot;/&gt;&lt;wsp:rsid wsp:val=&quot;30DC2E96&quot;/&gt;&lt;wsp:rsid wsp:val=&quot;31672FEA&quot;/&gt;&lt;wsp:rsid wsp:val=&quot;337A1F19&quot;/&gt;&lt;wsp:rsid wsp:val=&quot;33E44B13&quot;/&gt;&lt;wsp:rsid wsp:val=&quot;34B56641&quot;/&gt;&lt;wsp:rsid wsp:val=&quot;36C31B06&quot;/&gt;&lt;wsp:rsid wsp:val=&quot;377F4AA1&quot;/&gt;&lt;wsp:rsid wsp:val=&quot;37DA1004&quot;/&gt;&lt;wsp:rsid wsp:val=&quot;389405CB&quot;/&gt;&lt;wsp:rsid wsp:val=&quot;38BE2023&quot;/&gt;&lt;wsp:rsid wsp:val=&quot;3C3B0D15&quot;/&gt;&lt;wsp:rsid wsp:val=&quot;3D7349D0&quot;/&gt;&lt;wsp:rsid wsp:val=&quot;3E2E1699&quot;/&gt;&lt;wsp:rsid wsp:val=&quot;3E5B5BCC&quot;/&gt;&lt;wsp:rsid wsp:val=&quot;403C3F93&quot;/&gt;&lt;wsp:rsid wsp:val=&quot;40B60F4F&quot;/&gt;&lt;wsp:rsid wsp:val=&quot;415F41A2&quot;/&gt;&lt;wsp:rsid wsp:val=&quot;427555E4&quot;/&gt;&lt;wsp:rsid wsp:val=&quot;432C294C&quot;/&gt;&lt;wsp:rsid wsp:val=&quot;43547CB2&quot;/&gt;&lt;wsp:rsid wsp:val=&quot;438C1B77&quot;/&gt;&lt;wsp:rsid wsp:val=&quot;438C702F&quot;/&gt;&lt;wsp:rsid wsp:val=&quot;440614E9&quot;/&gt;&lt;wsp:rsid wsp:val=&quot;443D68C8&quot;/&gt;&lt;wsp:rsid wsp:val=&quot;44C5306B&quot;/&gt;&lt;wsp:rsid wsp:val=&quot;451D523E&quot;/&gt;&lt;wsp:rsid wsp:val=&quot;45312C6B&quot;/&gt;&lt;wsp:rsid wsp:val=&quot;454126AF&quot;/&gt;&lt;wsp:rsid wsp:val=&quot;45450EA4&quot;/&gt;&lt;wsp:rsid wsp:val=&quot;4712130B&quot;/&gt;&lt;wsp:rsid wsp:val=&quot;479A6ADE&quot;/&gt;&lt;wsp:rsid wsp:val=&quot;49416180&quot;/&gt;&lt;wsp:rsid wsp:val=&quot;4990382F&quot;/&gt;&lt;wsp:rsid wsp:val=&quot;4A7C3B3B&quot;/&gt;&lt;wsp:rsid wsp:val=&quot;4A801392&quot;/&gt;&lt;wsp:rsid wsp:val=&quot;4ACB2684&quot;/&gt;&lt;wsp:rsid wsp:val=&quot;4BA5157F&quot;/&gt;&lt;wsp:rsid wsp:val=&quot;4C030ADA&quot;/&gt;&lt;wsp:rsid wsp:val=&quot;4C312A9C&quot;/&gt;&lt;wsp:rsid wsp:val=&quot;4D6574FF&quot;/&gt;&lt;wsp:rsid wsp:val=&quot;4E775C19&quot;/&gt;&lt;wsp:rsid wsp:val=&quot;4E977082&quot;/&gt;&lt;wsp:rsid wsp:val=&quot;4EFF4AD2&quot;/&gt;&lt;wsp:rsid wsp:val=&quot;4F43510D&quot;/&gt;&lt;wsp:rsid wsp:val=&quot;4FC32ED0&quot;/&gt;&lt;wsp:rsid wsp:val=&quot;5020239A&quot;/&gt;&lt;wsp:rsid wsp:val=&quot;513D66C5&quot;/&gt;&lt;wsp:rsid wsp:val=&quot;51D3722F&quot;/&gt;&lt;wsp:rsid wsp:val=&quot;52281350&quot;/&gt;&lt;wsp:rsid wsp:val=&quot;52DD02DF&quot;/&gt;&lt;wsp:rsid wsp:val=&quot;53AA62AE&quot;/&gt;&lt;wsp:rsid wsp:val=&quot;544650DE&quot;/&gt;&lt;wsp:rsid wsp:val=&quot;54A11590&quot;/&gt;&lt;wsp:rsid wsp:val=&quot;557C5CF1&quot;/&gt;&lt;wsp:rsid wsp:val=&quot;57FA2798&quot;/&gt;&lt;wsp:rsid wsp:val=&quot;59C1584F&quot;/&gt;&lt;wsp:rsid wsp:val=&quot;59C95173&quot;/&gt;&lt;wsp:rsid wsp:val=&quot;5AF23D70&quot;/&gt;&lt;wsp:rsid wsp:val=&quot;5B2133EF&quot;/&gt;&lt;wsp:rsid wsp:val=&quot;5B460141&quot;/&gt;&lt;wsp:rsid wsp:val=&quot;5BBD50DA&quot;/&gt;&lt;wsp:rsid wsp:val=&quot;5CF31C9A&quot;/&gt;&lt;wsp:rsid wsp:val=&quot;5D3543DF&quot;/&gt;&lt;wsp:rsid wsp:val=&quot;5D394C44&quot;/&gt;&lt;wsp:rsid wsp:val=&quot;5D6427E8&quot;/&gt;&lt;wsp:rsid wsp:val=&quot;5DBA7C68&quot;/&gt;&lt;wsp:rsid wsp:val=&quot;5EE006E9&quot;/&gt;&lt;wsp:rsid wsp:val=&quot;5FC80902&quot;/&gt;&lt;wsp:rsid wsp:val=&quot;5FEC44B7&quot;/&gt;&lt;wsp:rsid wsp:val=&quot;60AA7149&quot;/&gt;&lt;wsp:rsid wsp:val=&quot;6147234E&quot;/&gt;&lt;wsp:rsid wsp:val=&quot;621C52E3&quot;/&gt;&lt;wsp:rsid wsp:val=&quot;6281464E&quot;/&gt;&lt;wsp:rsid wsp:val=&quot;62BF1BAE&quot;/&gt;&lt;wsp:rsid wsp:val=&quot;63231D0D&quot;/&gt;&lt;wsp:rsid wsp:val=&quot;63231F72&quot;/&gt;&lt;wsp:rsid wsp:val=&quot;632B3E25&quot;/&gt;&lt;wsp:rsid wsp:val=&quot;652E15E6&quot;/&gt;&lt;wsp:rsid wsp:val=&quot;66106289&quot;/&gt;&lt;wsp:rsid wsp:val=&quot;66975516&quot;/&gt;&lt;wsp:rsid wsp:val=&quot;68595424&quot;/&gt;&lt;wsp:rsid wsp:val=&quot;68BA6EF8&quot;/&gt;&lt;wsp:rsid wsp:val=&quot;68DD2625&quot;/&gt;&lt;wsp:rsid wsp:val=&quot;6B26525A&quot;/&gt;&lt;wsp:rsid wsp:val=&quot;6CB80583&quot;/&gt;&lt;wsp:rsid wsp:val=&quot;6D5012D3&quot;/&gt;&lt;wsp:rsid wsp:val=&quot;6D6B38E5&quot;/&gt;&lt;wsp:rsid wsp:val=&quot;6E1F4E44&quot;/&gt;&lt;wsp:rsid wsp:val=&quot;6E3603E3&quot;/&gt;&lt;wsp:rsid wsp:val=&quot;6EE63F81&quot;/&gt;&lt;wsp:rsid wsp:val=&quot;71D9677C&quot;/&gt;&lt;wsp:rsid wsp:val=&quot;728B75CC&quot;/&gt;&lt;wsp:rsid wsp:val=&quot;74290DE3&quot;/&gt;&lt;wsp:rsid wsp:val=&quot;74447F95&quot;/&gt;&lt;wsp:rsid wsp:val=&quot;747B7311&quot;/&gt;&lt;wsp:rsid wsp:val=&quot;758573F1&quot;/&gt;&lt;wsp:rsid wsp:val=&quot;78E47607&quot;/&gt;&lt;wsp:rsid wsp:val=&quot;79292151&quot;/&gt;&lt;wsp:rsid wsp:val=&quot;79771861&quot;/&gt;&lt;wsp:rsid wsp:val=&quot;79CC347C&quot;/&gt;&lt;wsp:rsid wsp:val=&quot;7AA12998&quot;/&gt;&lt;wsp:rsid wsp:val=&quot;7ABA398E&quot;/&gt;&lt;wsp:rsid wsp:val=&quot;7D6C2D8C&quot;/&gt;&lt;wsp:rsid wsp:val=&quot;7E6E275D&quot;/&gt;&lt;wsp:rsid wsp:val=&quot;7ECD0299&quot;/&gt;&lt;wsp:rsid wsp:val=&quot;7F1D258B&quot;/&gt;&lt;wsp:rsid wsp:val=&quot;7FA57EB3&quot;/&gt;&lt;/wsp:rsids&gt;&lt;/w:docPr&gt;&lt;w:body&gt;&lt;w:p wsp:rsidR=&quot;00000000&quot; wsp:rsidRDefault=&quot;000F16E7&quot;&gt;&lt;m:oMathPara&gt;&lt;m:oMath&gt;&lt;m:r&gt;&lt;m:rPr&gt;&lt;m:sty m:val=&quot;p&quot;/&gt;&lt;/m:rPr&gt;&lt;w:rPr&gt;&lt;w:rFonts w:ascii=&quot;Cambria Math&quot; w:h-ansi=&quot;Cambria Math&quot; w:cs=&quot;宋体&quot; w:hint=&quot;fareast&quot;/&gt;&lt;wx:font wx:val=&quot;Cambria Math&quot;/&gt;&lt;w:sz-cs w:val=&quot;21&quot;/&gt;&lt;/w:rPr&gt;&lt;m:t&gt;.&lt;/m:t&gt;&lt;/m:r&gt;&lt;/m:oMath&gt;&lt;/m:oMathPara&gt;&lt;/w:p&gt;&lt;w:sectPr wsp:rsidR=&quot;00000000&quot;&gt;&lt;w:pgSz w:w=&quot;12240&quot; w:h=&quot;15840&quot;/&gt;&lt;w:pgMar w:top=&quot;1440&quot; w:right=&quot;18-a00&quot; w:bottom=&quot;1440&quot; w:left=&quot;1800&quot; w:header=&quot;720&quot; w:footer=&quot;720&quot; w:gutter=&quot;0&quot;/&gt;&lt;w:cols w:space=&quot;720&quot;/&gt;&lt;/w:sectPr&gt;&lt;/w:body&gt;&lt;/w:wordDocument&gt;">
            <v:fill o:detectmouseclick="t"/>
            <v:imagedata r:id="rId27" o:title=" " chromakey="white"/>
          </v:shape>
        </w:pict>
      </w:r>
      <w:r>
        <w:rPr>
          <w:rFonts w:ascii="宋体" w:hAnsi="宋体" w:cs="宋体" w:hint="eastAsia"/>
          <w:kern w:val="0"/>
        </w:rPr>
        <w:instrText xml:space="preserve"> </w:instrText>
      </w:r>
      <w:r>
        <w:rPr>
          <w:rFonts w:ascii="宋体" w:hAnsi="宋体" w:cs="宋体"/>
          <w:kern w:val="0"/>
        </w:rPr>
        <w:fldChar w:fldCharType="separate"/>
      </w:r>
      <w:r>
        <w:rPr>
          <w:rFonts w:ascii="宋体" w:hAnsi="宋体" w:cs="宋体" w:hint="eastAsia"/>
          <w:kern w:val="0"/>
        </w:rPr>
        <w:fldChar w:fldCharType="end"/>
      </w:r>
      <w:r>
        <w:rPr>
          <w:rFonts w:ascii="宋体" w:hAnsi="宋体" w:cs="宋体" w:hint="eastAsia"/>
          <w:kern w:val="0"/>
        </w:rPr>
        <w:t>实验一和二中，忽略竹子里的气体在水中溶解性的影响。</w:t>
      </w:r>
    </w:p>
    <w:p w14:paraId="01F6B182"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（1）步骤②中，用酒精灯加热瓶外铜丝能引燃瓶内的白磷是利用了铜丝的</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kern w:val="0"/>
        </w:rPr>
        <w:t>性。</w:t>
      </w:r>
    </w:p>
    <w:p w14:paraId="70046B37"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（2）写出步骤②中发生的两个化学反应的文字或符号表达式：</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kern w:val="0"/>
          <w:u w:val="single"/>
        </w:rPr>
        <w:t xml:space="preserve"> </w:t>
      </w:r>
      <w:r>
        <w:rPr>
          <w:rFonts w:ascii="宋体" w:hAnsi="宋体" w:cs="宋体" w:hint="eastAsia"/>
          <w:kern w:val="0"/>
        </w:rPr>
        <w:t>、</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kern w:val="0"/>
        </w:rPr>
        <w:t>。</w:t>
      </w:r>
    </w:p>
    <w:p w14:paraId="74921683"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（3）根据以上实验，可以得到的实验结论是：氧气在竹子里气体中的体积分数约为</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kern w:val="0"/>
        </w:rPr>
        <w:t>。</w:t>
      </w:r>
    </w:p>
    <w:p w14:paraId="2376A856" w14:textId="77777777" w:rsidR="00CD20CE" w:rsidRDefault="00CD20CE" w:rsidP="00CD20CE">
      <w:pPr>
        <w:widowControl/>
        <w:spacing w:line="420" w:lineRule="exact"/>
        <w:jc w:val="left"/>
        <w:textAlignment w:val="center"/>
        <w:rPr>
          <w:rFonts w:ascii="宋体" w:hAnsi="宋体" w:cs="宋体"/>
          <w:kern w:val="0"/>
        </w:rPr>
      </w:pPr>
      <w:r>
        <w:rPr>
          <w:rFonts w:ascii="宋体" w:hAnsi="宋体" w:cs="宋体" w:hint="eastAsia"/>
          <w:kern w:val="0"/>
        </w:rPr>
        <w:t>（4）下列操作会导致测定结果偏小的是</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p>
    <w:p w14:paraId="1A24B1C1" w14:textId="77777777" w:rsidR="00CD20CE" w:rsidRDefault="00CD20CE" w:rsidP="00CD20CE">
      <w:pPr>
        <w:widowControl/>
        <w:spacing w:line="420" w:lineRule="exact"/>
        <w:ind w:firstLineChars="250" w:firstLine="525"/>
        <w:jc w:val="left"/>
        <w:textAlignment w:val="center"/>
        <w:rPr>
          <w:rFonts w:ascii="宋体" w:hAnsi="宋体" w:cs="宋体"/>
          <w:kern w:val="0"/>
        </w:rPr>
      </w:pPr>
      <w:r>
        <w:rPr>
          <w:rFonts w:ascii="宋体" w:hAnsi="宋体" w:cs="宋体" w:hint="eastAsia"/>
          <w:kern w:val="0"/>
        </w:rPr>
        <w:t>A.白磷过量    B.橡皮塞未塞紧   C.</w:t>
      </w:r>
      <w:r>
        <w:rPr>
          <w:rFonts w:ascii="宋体" w:hAnsi="宋体" w:cs="宋体" w:hint="eastAsia"/>
          <w:kern w:val="0"/>
        </w:rPr>
        <w:fldChar w:fldCharType="begin"/>
      </w:r>
      <w:r>
        <w:rPr>
          <w:rFonts w:ascii="宋体" w:hAnsi="宋体" w:cs="宋体" w:hint="eastAsia"/>
          <w:kern w:val="0"/>
        </w:rPr>
        <w:instrText xml:space="preserve"> QUOTE </w:instrText>
      </w:r>
      <w:r>
        <w:rPr>
          <w:rFonts w:ascii="宋体" w:hAnsi="宋体" w:cs="宋体"/>
          <w:position w:val="-8"/>
        </w:rPr>
        <w:pict w14:anchorId="483D48D4">
          <v:shape id="图片 19" o:spid="_x0000_i1030" type="#_x0000_t75" alt="www.szzx100.com江南汇教育网" style="width:8.25pt;height:15.75pt;mso-position-horizontal-relative:page;mso-position-vertical-relative:page"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172A27&quot;/&gt;&lt;wsp:rsid wsp:val=&quot;000006C7&quot;/&gt;&lt;wsp:rsid wsp:val=&quot;00060E58&quot;/&gt;&lt;wsp:rsid wsp:val=&quot;00085BF4&quot;/&gt;&lt;wsp:rsid wsp:val=&quot;000D7086&quot;/&gt;&lt;wsp:rsid wsp:val=&quot;001115AC&quot;/&gt;&lt;wsp:rsid wsp:val=&quot;00113D3E&quot;/&gt;&lt;wsp:rsid wsp:val=&quot;00114202&quot;/&gt;&lt;wsp:rsid wsp:val=&quot;00114913&quot;/&gt;&lt;wsp:rsid wsp:val=&quot;00144DD7&quot;/&gt;&lt;wsp:rsid wsp:val=&quot;00165144&quot;/&gt;&lt;wsp:rsid wsp:val=&quot;00181B91&quot;/&gt;&lt;wsp:rsid wsp:val=&quot;002043D2&quot;/&gt;&lt;wsp:rsid wsp:val=&quot;00212055&quot;/&gt;&lt;wsp:rsid wsp:val=&quot;00254B8B&quot;/&gt;&lt;wsp:rsid wsp:val=&quot;002659DA&quot;/&gt;&lt;wsp:rsid wsp:val=&quot;00276532&quot;/&gt;&lt;wsp:rsid wsp:val=&quot;002B0D14&quot;/&gt;&lt;wsp:rsid wsp:val=&quot;002B33B6&quot;/&gt;&lt;wsp:rsid wsp:val=&quot;002F5E26&quot;/&gt;&lt;wsp:rsid wsp:val=&quot;0036065F&quot;/&gt;&lt;wsp:rsid wsp:val=&quot;00366545&quot;/&gt;&lt;wsp:rsid wsp:val=&quot;003F158B&quot;/&gt;&lt;wsp:rsid wsp:val=&quot;003F33B4&quot;/&gt;&lt;wsp:rsid wsp:val=&quot;003F4786&quot;/&gt;&lt;wsp:rsid wsp:val=&quot;004E558A&quot;/&gt;&lt;wsp:rsid wsp:val=&quot;004F30D7&quot;/&gt;&lt;wsp:rsid wsp:val=&quot;00501D91&quot;/&gt;&lt;wsp:rsid wsp:val=&quot;00505FFD&quot;/&gt;&lt;wsp:rsid wsp:val=&quot;0059742E&quot;/&gt;&lt;wsp:rsid wsp:val=&quot;005A3C68&quot;/&gt;&lt;wsp:rsid wsp:val=&quot;005B0355&quot;/&gt;&lt;wsp:rsid wsp:val=&quot;005B1872&quot;/&gt;&lt;wsp:rsid wsp:val=&quot;005C6DCF&quot;/&gt;&lt;wsp:rsid wsp:val=&quot;005F6061&quot;/&gt;&lt;wsp:rsid wsp:val=&quot;00600346&quot;/&gt;&lt;wsp:rsid wsp:val=&quot;006044A0&quot;/&gt;&lt;wsp:rsid wsp:val=&quot;00611756&quot;/&gt;&lt;wsp:rsid wsp:val=&quot;00652C09&quot;/&gt;&lt;wsp:rsid wsp:val=&quot;006B1FCB&quot;/&gt;&lt;wsp:rsid wsp:val=&quot;006B2246&quot;/&gt;&lt;wsp:rsid wsp:val=&quot;00707F1E&quot;/&gt;&lt;wsp:rsid wsp:val=&quot;00710C04&quot;/&gt;&lt;wsp:rsid wsp:val=&quot;00754733&quot;/&gt;&lt;wsp:rsid wsp:val=&quot;00755716&quot;/&gt;&lt;wsp:rsid wsp:val=&quot;007847D1&quot;/&gt;&lt;wsp:rsid wsp:val=&quot;007A72A1&quot;/&gt;&lt;wsp:rsid wsp:val=&quot;008059FB&quot;/&gt;&lt;wsp:rsid wsp:val=&quot;00892F6E&quot;/&gt;&lt;wsp:rsid wsp:val=&quot;008C60B7&quot;/&gt;&lt;wsp:rsid wsp:val=&quot;008E7969&quot;/&gt;&lt;wsp:rsid wsp:val=&quot;008F3360&quot;/&gt;&lt;wsp:rsid wsp:val=&quot;0091171B&quot;/&gt;&lt;wsp:rsid wsp:val=&quot;0094249E&quot;/&gt;&lt;wsp:rsid wsp:val=&quot;00996939&quot;/&gt;&lt;wsp:rsid wsp:val=&quot;009E5E4A&quot;/&gt;&lt;wsp:rsid wsp:val=&quot;00A04630&quot;/&gt;&lt;wsp:rsid wsp:val=&quot;00A124A7&quot;/&gt;&lt;wsp:rsid wsp:val=&quot;00A5645C&quot;/&gt;&lt;wsp:rsid wsp:val=&quot;00A801F9&quot;/&gt;&lt;wsp:rsid wsp:val=&quot;00AA6AC4&quot;/&gt;&lt;wsp:rsid wsp:val=&quot;00AB5455&quot;/&gt;&lt;wsp:rsid wsp:val=&quot;00AD55F9&quot;/&gt;&lt;wsp:rsid wsp:val=&quot;00AF5969&quot;/&gt;&lt;wsp:rsid wsp:val=&quot;00AF6065&quot;/&gt;&lt;wsp:rsid wsp:val=&quot;00B724BD&quot;/&gt;&lt;wsp:rsid wsp:val=&quot;00BB3DB5&quot;/&gt;&lt;wsp:rsid wsp:val=&quot;00BD4CE4&quot;/&gt;&lt;wsp:rsid wsp:val=&quot;00C12573&quot;/&gt;&lt;wsp:rsid wsp:val=&quot;00C137BC&quot;/&gt;&lt;wsp:rsid wsp:val=&quot;00C27FF3&quot;/&gt;&lt;wsp:rsid wsp:val=&quot;00C83421&quot;/&gt;&lt;wsp:rsid wsp:val=&quot;00C94D71&quot;/&gt;&lt;wsp:rsid wsp:val=&quot;00CD0874&quot;/&gt;&lt;wsp:rsid wsp:val=&quot;00CE2362&quot;/&gt;&lt;wsp:rsid wsp:val=&quot;00CF38CB&quot;/&gt;&lt;wsp:rsid wsp:val=&quot;00DF5DE9&quot;/&gt;&lt;wsp:rsid wsp:val=&quot;00E443BF&quot;/&gt;&lt;wsp:rsid wsp:val=&quot;00E746B2&quot;/&gt;&lt;wsp:rsid wsp:val=&quot;00F00FE5&quot;/&gt;&lt;wsp:rsid wsp:val=&quot;00F01865&quot;/&gt;&lt;wsp:rsid wsp:val=&quot;00F36935&quot;/&gt;&lt;wsp:rsid wsp:val=&quot;00F40034&quot;/&gt;&lt;wsp:rsid wsp:val=&quot;00F808F3&quot;/&gt;&lt;wsp:rsid wsp:val=&quot;00FA67BA&quot;/&gt;&lt;wsp:rsid wsp:val=&quot;00FB3C44&quot;/&gt;&lt;wsp:rsid wsp:val=&quot;024C0F51&quot;/&gt;&lt;wsp:rsid wsp:val=&quot;0289192D&quot;/&gt;&lt;wsp:rsid wsp:val=&quot;05FB5345&quot;/&gt;&lt;wsp:rsid wsp:val=&quot;06896669&quot;/&gt;&lt;wsp:rsid wsp:val=&quot;071E348A&quot;/&gt;&lt;wsp:rsid wsp:val=&quot;071F20A3&quot;/&gt;&lt;wsp:rsid wsp:val=&quot;07C46431&quot;/&gt;&lt;wsp:rsid wsp:val=&quot;07D52565&quot;/&gt;&lt;wsp:rsid wsp:val=&quot;07E857B4&quot;/&gt;&lt;wsp:rsid wsp:val=&quot;083B3CDB&quot;/&gt;&lt;wsp:rsid wsp:val=&quot;090D4BD2&quot;/&gt;&lt;wsp:rsid wsp:val=&quot;092138FF&quot;/&gt;&lt;wsp:rsid wsp:val=&quot;099862B2&quot;/&gt;&lt;wsp:rsid wsp:val=&quot;09CD4467&quot;/&gt;&lt;wsp:rsid wsp:val=&quot;0A546616&quot;/&gt;&lt;wsp:rsid wsp:val=&quot;0B14451B&quot;/&gt;&lt;wsp:rsid wsp:val=&quot;0CC4088B&quot;/&gt;&lt;wsp:rsid wsp:val=&quot;0CF67BC0&quot;/&gt;&lt;wsp:rsid wsp:val=&quot;0D161F03&quot;/&gt;&lt;wsp:rsid wsp:val=&quot;11EE50AB&quot;/&gt;&lt;wsp:rsid wsp:val=&quot;12444C42&quot;/&gt;&lt;wsp:rsid wsp:val=&quot;12803D59&quot;/&gt;&lt;wsp:rsid wsp:val=&quot;12F479A3&quot;/&gt;&lt;wsp:rsid wsp:val=&quot;168B0663&quot;/&gt;&lt;wsp:rsid wsp:val=&quot;16EF597D&quot;/&gt;&lt;wsp:rsid wsp:val=&quot;19382BBF&quot;/&gt;&lt;wsp:rsid wsp:val=&quot;19425CC3&quot;/&gt;&lt;wsp:rsid wsp:val=&quot;1A085B33&quot;/&gt;&lt;wsp:rsid wsp:val=&quot;1A18048D&quot;/&gt;&lt;wsp:rsid wsp:val=&quot;1ABB0BD6&quot;/&gt;&lt;wsp:rsid wsp:val=&quot;1B0E01E6&quot;/&gt;&lt;wsp:rsid wsp:val=&quot;1BD43A60&quot;/&gt;&lt;wsp:rsid wsp:val=&quot;1E4B5FDD&quot;/&gt;&lt;wsp:rsid wsp:val=&quot;1E794D42&quot;/&gt;&lt;wsp:rsid wsp:val=&quot;1EE0384A&quot;/&gt;&lt;wsp:rsid wsp:val=&quot;20965D5D&quot;/&gt;&lt;wsp:rsid wsp:val=&quot;212A48A0&quot;/&gt;&lt;wsp:rsid wsp:val=&quot;21AC705A&quot;/&gt;&lt;wsp:rsid wsp:val=&quot;21C85C3D&quot;/&gt;&lt;wsp:rsid wsp:val=&quot;22C971A2&quot;/&gt;&lt;wsp:rsid wsp:val=&quot;2367571E&quot;/&gt;&lt;wsp:rsid wsp:val=&quot;2456355A&quot;/&gt;&lt;wsp:rsid wsp:val=&quot;25BF1803&quot;/&gt;&lt;wsp:rsid wsp:val=&quot;26254166&quot;/&gt;&lt;wsp:rsid wsp:val=&quot;2678221B&quot;/&gt;&lt;wsp:rsid wsp:val=&quot;279A4374&quot;/&gt;&lt;wsp:rsid wsp:val=&quot;28195B7D&quot;/&gt;&lt;wsp:rsid wsp:val=&quot;28586F83&quot;/&gt;&lt;wsp:rsid wsp:val=&quot;28600051&quot;/&gt;&lt;wsp:rsid wsp:val=&quot;28792605&quot;/&gt;&lt;wsp:rsid wsp:val=&quot;28EF3C0D&quot;/&gt;&lt;wsp:rsid wsp:val=&quot;2921410D&quot;/&gt;&lt;wsp:rsid wsp:val=&quot;29982BF3&quot;/&gt;&lt;wsp:rsid wsp:val=&quot;29C2415D&quot;/&gt;&lt;wsp:rsid wsp:val=&quot;29CB49DF&quot;/&gt;&lt;wsp:rsid wsp:val=&quot;29E94BFF&quot;/&gt;&lt;wsp:rsid wsp:val=&quot;2AB65825&quot;/&gt;&lt;wsp:rsid wsp:val=&quot;2B17517F&quot;/&gt;&lt;wsp:rsid wsp:val=&quot;2D0478A1&quot;/&gt;&lt;wsp:rsid wsp:val=&quot;2E13699F&quot;/&gt;&lt;wsp:rsid wsp:val=&quot;2E8B0152&quot;/&gt;&lt;wsp:rsid wsp:val=&quot;2E9B6910&quot;/&gt;&lt;wsp:rsid wsp:val=&quot;2F0B795A&quot;/&gt;&lt;wsp:rsid wsp:val=&quot;2F107C2A&quot;/&gt;&lt;wsp:rsid wsp:val=&quot;2FD235B2&quot;/&gt;&lt;wsp:rsid wsp:val=&quot;303E2B0E&quot;/&gt;&lt;wsp:rsid wsp:val=&quot;30DC2E96&quot;/&gt;&lt;wsp:rsid wsp:val=&quot;31672FEA&quot;/&gt;&lt;wsp:rsid wsp:val=&quot;337A1F19&quot;/&gt;&lt;wsp:rsid wsp:val=&quot;33E44B13&quot;/&gt;&lt;wsp:rsid wsp:val=&quot;34B56641&quot;/&gt;&lt;wsp:rsid wsp:val=&quot;36C31B06&quot;/&gt;&lt;wsp:rsid wsp:val=&quot;377F4AA1&quot;/&gt;&lt;wsp:rsid wsp:val=&quot;37DA1004&quot;/&gt;&lt;wsp:rsid wsp:val=&quot;389405CB&quot;/&gt;&lt;wsp:rsid wsp:val=&quot;38BE2023&quot;/&gt;&lt;wsp:rsid wsp:val=&quot;3C3B0D15&quot;/&gt;&lt;wsp:rsid wsp:val=&quot;3D7349D0&quot;/&gt;&lt;wsp:rsid wsp:val=&quot;3E2E1699&quot;/&gt;&lt;wsp:rsid wsp:val=&quot;3E5B5BCC&quot;/&gt;&lt;wsp:rsid wsp:val=&quot;403C3F93&quot;/&gt;&lt;wsp:rsid wsp:val=&quot;40B60F4F&quot;/&gt;&lt;wsp:rsid wsp:val=&quot;415F41A2&quot;/&gt;&lt;wsp:rsid wsp:val=&quot;427555E4&quot;/&gt;&lt;wsp:rsid wsp:val=&quot;432C294C&quot;/&gt;&lt;wsp:rsid wsp:val=&quot;43547CB2&quot;/&gt;&lt;wsp:rsid wsp:val=&quot;438C1B77&quot;/&gt;&lt;wsp:rsid wsp:val=&quot;438C702F&quot;/&gt;&lt;wsp:rsid wsp:val=&quot;440614E9&quot;/&gt;&lt;wsp:rsid wsp:val=&quot;443D68C8&quot;/&gt;&lt;wsp:rsid wsp:val=&quot;44C5306B&quot;/&gt;&lt;wsp:rsid wsp:val=&quot;451D523E&quot;/&gt;&lt;wsp:rsid wsp:val=&quot;45312C6B&quot;/&gt;&lt;wsp:rsid wsp:val=&quot;454126AF&quot;/&gt;&lt;wsp:rsid wsp:val=&quot;45450EA4&quot;/&gt;&lt;wsp:rsid wsp:val=&quot;4712130B&quot;/&gt;&lt;wsp:rsid wsp:val=&quot;479A6ADE&quot;/&gt;&lt;wsp:rsid wsp:val=&quot;49416180&quot;/&gt;&lt;wsp:rsid wsp:val=&quot;4990382F&quot;/&gt;&lt;wsp:rsid wsp:val=&quot;4A7C3B3B&quot;/&gt;&lt;wsp:rsid wsp:val=&quot;4A801392&quot;/&gt;&lt;wsp:rsid wsp:val=&quot;4ACB2684&quot;/&gt;&lt;wsp:rsid wsp:val=&quot;4BA5157F&quot;/&gt;&lt;wsp:rsid wsp:val=&quot;4C030ADA&quot;/&gt;&lt;wsp:rsid wsp:val=&quot;4C312A9C&quot;/&gt;&lt;wsp:rsid wsp:val=&quot;4D6574FF&quot;/&gt;&lt;wsp:rsid wsp:val=&quot;4E775C19&quot;/&gt;&lt;wsp:rsid wsp:val=&quot;4E977082&quot;/&gt;&lt;wsp:rsid wsp:val=&quot;4EFF4AD2&quot;/&gt;&lt;wsp:rsid wsp:val=&quot;4F43510D&quot;/&gt;&lt;wsp:rsid wsp:val=&quot;4FC32ED0&quot;/&gt;&lt;wsp:rsid wsp:val=&quot;5020239A&quot;/&gt;&lt;wsp:rsid wsp:val=&quot;513D66C5&quot;/&gt;&lt;wsp:rsid wsp:val=&quot;51D3722F&quot;/&gt;&lt;wsp:rsid wsp:val=&quot;52281350&quot;/&gt;&lt;wsp:rsid wsp:val=&quot;52DD02DF&quot;/&gt;&lt;wsp:rsid wsp:val=&quot;53AA62AE&quot;/&gt;&lt;wsp:rsid wsp:val=&quot;544650DE&quot;/&gt;&lt;wsp:rsid wsp:val=&quot;54A11590&quot;/&gt;&lt;wsp:rsid wsp:val=&quot;557C5CF1&quot;/&gt;&lt;wsp:rsid wsp:val=&quot;57FA2798&quot;/&gt;&lt;wsp:rsid wsp:val=&quot;59C1584F&quot;/&gt;&lt;wsp:rsid wsp:val=&quot;59C95173&quot;/&gt;&lt;wsp:rsid wsp:val=&quot;5AF23D70&quot;/&gt;&lt;wsp:rsid wsp:val=&quot;5B2133EF&quot;/&gt;&lt;wsp:rsid wsp:val=&quot;5B460141&quot;/&gt;&lt;wsp:rsid wsp:val=&quot;5BBD50DA&quot;/&gt;&lt;wsp:rsid wsp:val=&quot;5CF31C9A&quot;/&gt;&lt;wsp:rsid wsp:val=&quot;5D3543DF&quot;/&gt;&lt;wsp:rsid wsp:val=&quot;5D394C44&quot;/&gt;&lt;wsp:rsid wsp:val=&quot;5D6427E8&quot;/&gt;&lt;wsp:rsid wsp:val=&quot;5DBA7C68&quot;/&gt;&lt;wsp:rsid wsp:val=&quot;5EE006E9&quot;/&gt;&lt;wsp:rsid wsp:val=&quot;5FC80902&quot;/&gt;&lt;wsp:rsid wsp:val=&quot;5FEC44B7&quot;/&gt;&lt;wsp:rsid wsp:val=&quot;60AA7149&quot;/&gt;&lt;wsp:rsid wsp:val=&quot;6147234E&quot;/&gt;&lt;wsp:rsid wsp:val=&quot;621C52E3&quot;/&gt;&lt;wsp:rsid wsp:val=&quot;6281464E&quot;/&gt;&lt;wsp:rsid wsp:val=&quot;62BF1BAE&quot;/&gt;&lt;wsp:rsid wsp:val=&quot;63231D0D&quot;/&gt;&lt;wsp:rsid wsp:val=&quot;63231F72&quot;/&gt;&lt;wsp:rsid wsp:val=&quot;632B3E25&quot;/&gt;&lt;wsp:rsid wsp:val=&quot;652E15E6&quot;/&gt;&lt;wsp:rsid wsp:val=&quot;66106289&quot;/&gt;&lt;wsp:rsid wsp:val=&quot;66975516&quot;/&gt;&lt;wsp:rsid wsp:val=&quot;68595424&quot;/&gt;&lt;wsp:rsid wsp:val=&quot;68BA6EF8&quot;/&gt;&lt;wsp:rsid wsp:val=&quot;68DD2625&quot;/&gt;&lt;wsp:rsid wsp:val=&quot;6B26525A&quot;/&gt;&lt;wsp:rsid wsp:val=&quot;6CB80583&quot;/&gt;&lt;wsp:rsid wsp:val=&quot;6D5012D3&quot;/&gt;&lt;wsp:rsid wsp:val=&quot;6D6B38E5&quot;/&gt;&lt;wsp:rsid wsp:val=&quot;6E1F4E44&quot;/&gt;&lt;wsp:rsid wsp:val=&quot;6E3603E3&quot;/&gt;&lt;wsp:rsid wsp:val=&quot;6EE63F81&quot;/&gt;&lt;wsp:rsid wsp:val=&quot;71D9677C&quot;/&gt;&lt;wsp:rsid wsp:val=&quot;728B75CC&quot;/&gt;&lt;wsp:rsid wsp:val=&quot;74290DE3&quot;/&gt;&lt;wsp:rsid wsp:val=&quot;74447F95&quot;/&gt;&lt;wsp:rsid wsp:val=&quot;747B7311&quot;/&gt;&lt;wsp:rsid wsp:val=&quot;758573F1&quot;/&gt;&lt;wsp:rsid wsp:val=&quot;78E47607&quot;/&gt;&lt;wsp:rsid wsp:val=&quot;79292151&quot;/&gt;&lt;wsp:rsid wsp:val=&quot;79771861&quot;/&gt;&lt;wsp:rsid wsp:val=&quot;79CC347C&quot;/&gt;&lt;wsp:rsid wsp:val=&quot;7AA12998&quot;/&gt;&lt;wsp:rsid wsp:val=&quot;7ABA398E&quot;/&gt;&lt;wsp:rsid wsp:val=&quot;7D6C2D8C&quot;/&gt;&lt;wsp:rsid wsp:val=&quot;7E6E275D&quot;/&gt;&lt;wsp:rsid wsp:val=&quot;7ECD0299&quot;/&gt;&lt;wsp:rsid wsp:val=&quot;7F1D258B&quot;/&gt;&lt;wsp:rsid wsp:val=&quot;7FA57EB3&quot;/&gt;&lt;/wsp:rsids&gt;&lt;/w:docPr&gt;&lt;w:body&gt;&lt;w:p wsp:rsidR=&quot;00000000&quot; wsp:rsidRDefault=&quot;00A801F9&quot;&gt;&lt;m:oMathPara&gt;&lt;m:oMath&gt;&lt;m:r&gt;&lt;m:rPr&gt;&lt;m:sty m:val=&quot;p&quot;/&gt;&lt;/m:rPr&gt;&lt;w:rPr&gt;&lt;w:rFonts w:ascii=&quot;Cambria Math&quot; w:h-ansi=&quot;Cambria Math&quot; w:cs=&quot;宋体&quot; w:hint=&quot;fareast&quot;/&gt;&lt;wx:font wx:val=&quot;Cambria Math&quot;/&gt;&lt;w:sz-cs w:val=&quot;21&quot;/&gt;&lt;/w:rPr&gt;&lt;m:t&gt;C.&lt;/m:t&gt;&lt;/m:r&gt;&lt;/m:oMath&gt;&lt;/m:oMathPara&gt;&lt;/w:p&gt;&lt;w:sectPr wsp:rsidR=&quot;00000000&quot;&gt;&lt;w:pgSz w:w=&quot;12240&quot; w:h=&quot;15840&quot;/&gt;&lt;w:pgMar w:top=&quot;1440&quot; w:right=&quot;1-a800&quot; w:bottom=&quot;1440&quot; w:left=&quot;1800&quot; w:header=&quot;720&quot; w:footer=&quot;720&quot; w:gutter=&quot;0&quot;/&gt;&lt;w:cols w:space=&quot;720&quot;/&gt;&lt;/w:sectPr&gt;&lt;/w:body&gt;&lt;/w:wordDocument&gt;">
            <v:fill o:detectmouseclick="t"/>
            <v:imagedata r:id="rId28" o:title=" " chromakey="white"/>
          </v:shape>
        </w:pict>
      </w:r>
      <w:r>
        <w:rPr>
          <w:rFonts w:ascii="宋体" w:hAnsi="宋体" w:cs="宋体" w:hint="eastAsia"/>
          <w:kern w:val="0"/>
        </w:rPr>
        <w:instrText xml:space="preserve"> </w:instrText>
      </w:r>
      <w:r>
        <w:rPr>
          <w:rFonts w:ascii="宋体" w:hAnsi="宋体" w:cs="宋体"/>
          <w:kern w:val="0"/>
        </w:rPr>
        <w:fldChar w:fldCharType="separate"/>
      </w:r>
      <w:r>
        <w:rPr>
          <w:rFonts w:ascii="宋体" w:hAnsi="宋体" w:cs="宋体" w:hint="eastAsia"/>
          <w:kern w:val="0"/>
        </w:rPr>
        <w:fldChar w:fldCharType="end"/>
      </w:r>
      <w:r>
        <w:rPr>
          <w:rFonts w:ascii="宋体" w:hAnsi="宋体" w:cs="宋体" w:hint="eastAsia"/>
          <w:kern w:val="0"/>
        </w:rPr>
        <w:t>瓶没有冷却至室温就打开止水夹</w:t>
      </w:r>
    </w:p>
    <w:p w14:paraId="0CC3E9AC" w14:textId="77777777" w:rsidR="00CD20CE" w:rsidRDefault="00CD20CE" w:rsidP="00CD20CE">
      <w:pPr>
        <w:spacing w:line="420" w:lineRule="exact"/>
        <w:textAlignment w:val="center"/>
        <w:rPr>
          <w:rFonts w:ascii="宋体" w:hAnsi="宋体" w:cs="宋体"/>
          <w:kern w:val="0"/>
        </w:rPr>
      </w:pPr>
      <w:r>
        <w:rPr>
          <w:rFonts w:ascii="宋体" w:hAnsi="宋体" w:cs="宋体" w:hint="eastAsia"/>
        </w:rPr>
        <w:t>（5）</w:t>
      </w:r>
      <w:r>
        <w:rPr>
          <w:rFonts w:ascii="宋体" w:hAnsi="宋体" w:cs="宋体" w:hint="eastAsia"/>
          <w:kern w:val="0"/>
        </w:rPr>
        <w:t>写出一个此实验装置的缺点:</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Fonts w:ascii="宋体" w:hAnsi="宋体" w:cs="宋体" w:hint="eastAsia"/>
          <w:kern w:val="0"/>
        </w:rPr>
        <w:t>。  </w:t>
      </w:r>
    </w:p>
    <w:p w14:paraId="52E81392" w14:textId="77777777" w:rsidR="00CD20CE" w:rsidRDefault="00CD20CE" w:rsidP="00CD20CE">
      <w:pPr>
        <w:spacing w:line="420" w:lineRule="exact"/>
        <w:textAlignment w:val="center"/>
        <w:rPr>
          <w:rFonts w:ascii="宋体" w:hAnsi="宋体" w:cs="宋体"/>
          <w:kern w:val="0"/>
        </w:rPr>
      </w:pPr>
      <w:r>
        <w:rPr>
          <w:rFonts w:ascii="宋体" w:hAnsi="宋体" w:cs="宋体" w:hint="eastAsia"/>
          <w:kern w:val="0"/>
        </w:rPr>
        <w:t>（6）小川针对实验二，进行了如下实验改进：</w:t>
      </w:r>
    </w:p>
    <w:p w14:paraId="2C43A8B3" w14:textId="4B1B1068" w:rsidR="00CD20CE" w:rsidRDefault="00CD20CE" w:rsidP="00CD20CE">
      <w:pPr>
        <w:spacing w:line="420" w:lineRule="exact"/>
        <w:textAlignment w:val="center"/>
        <w:rPr>
          <w:rFonts w:ascii="宋体" w:hAnsi="宋体" w:cs="宋体"/>
          <w:kern w:val="0"/>
        </w:rPr>
      </w:pPr>
      <w:r>
        <w:rPr>
          <w:rFonts w:ascii="宋体" w:hAnsi="宋体" w:cs="宋体"/>
          <w:noProof/>
        </w:rPr>
        <w:drawing>
          <wp:anchor distT="0" distB="0" distL="114300" distR="114300" simplePos="0" relativeHeight="251658240" behindDoc="0" locked="0" layoutInCell="1" allowOverlap="1" wp14:anchorId="5B31B8BE" wp14:editId="5E67B1C1">
            <wp:simplePos x="0" y="0"/>
            <wp:positionH relativeFrom="column">
              <wp:posOffset>457200</wp:posOffset>
            </wp:positionH>
            <wp:positionV relativeFrom="paragraph">
              <wp:posOffset>167640</wp:posOffset>
            </wp:positionV>
            <wp:extent cx="4552950" cy="1714500"/>
            <wp:effectExtent l="0" t="0" r="0" b="0"/>
            <wp:wrapSquare wrapText="bothSides"/>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52950" cy="17145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AAB9AA4" w14:textId="77777777" w:rsidR="00CD20CE" w:rsidRDefault="00CD20CE" w:rsidP="00CD20CE">
      <w:pPr>
        <w:spacing w:line="420" w:lineRule="exact"/>
        <w:textAlignment w:val="center"/>
        <w:rPr>
          <w:rFonts w:ascii="宋体" w:hAnsi="宋体" w:cs="宋体"/>
          <w:kern w:val="0"/>
        </w:rPr>
      </w:pPr>
    </w:p>
    <w:p w14:paraId="64586795" w14:textId="77777777" w:rsidR="00CD20CE" w:rsidRDefault="00CD20CE" w:rsidP="00CD20CE">
      <w:pPr>
        <w:spacing w:line="420" w:lineRule="exact"/>
        <w:textAlignment w:val="center"/>
        <w:rPr>
          <w:rFonts w:ascii="宋体" w:hAnsi="宋体" w:cs="宋体"/>
          <w:kern w:val="0"/>
        </w:rPr>
      </w:pPr>
    </w:p>
    <w:p w14:paraId="2E8AAF73" w14:textId="77777777" w:rsidR="00CD20CE" w:rsidRDefault="00CD20CE" w:rsidP="00CD20CE">
      <w:pPr>
        <w:spacing w:line="420" w:lineRule="exact"/>
        <w:textAlignment w:val="center"/>
        <w:rPr>
          <w:rFonts w:ascii="宋体" w:hAnsi="宋体" w:cs="宋体"/>
          <w:kern w:val="0"/>
        </w:rPr>
      </w:pPr>
    </w:p>
    <w:p w14:paraId="19798CF8" w14:textId="77777777" w:rsidR="00CD20CE" w:rsidRDefault="00CD20CE" w:rsidP="00CD20CE">
      <w:pPr>
        <w:spacing w:line="420" w:lineRule="exact"/>
        <w:textAlignment w:val="center"/>
        <w:rPr>
          <w:rFonts w:ascii="宋体" w:hAnsi="宋体" w:cs="宋体"/>
          <w:kern w:val="0"/>
        </w:rPr>
      </w:pPr>
    </w:p>
    <w:p w14:paraId="6721D6CA" w14:textId="77777777" w:rsidR="00CD20CE" w:rsidRDefault="00CD20CE" w:rsidP="00CD20CE">
      <w:pPr>
        <w:spacing w:line="420" w:lineRule="exact"/>
        <w:textAlignment w:val="center"/>
        <w:rPr>
          <w:rFonts w:ascii="宋体" w:hAnsi="宋体" w:cs="宋体"/>
          <w:kern w:val="0"/>
        </w:rPr>
      </w:pPr>
    </w:p>
    <w:p w14:paraId="1839F547" w14:textId="77777777" w:rsidR="00CD20CE" w:rsidRDefault="00CD20CE" w:rsidP="00CD20CE">
      <w:pPr>
        <w:spacing w:line="420" w:lineRule="exact"/>
        <w:textAlignment w:val="center"/>
        <w:rPr>
          <w:rFonts w:ascii="宋体" w:hAnsi="宋体" w:cs="宋体"/>
          <w:kern w:val="0"/>
        </w:rPr>
      </w:pPr>
    </w:p>
    <w:p w14:paraId="02835BDF" w14:textId="77777777" w:rsidR="00CD20CE" w:rsidRDefault="00CD20CE" w:rsidP="00CD20CE">
      <w:pPr>
        <w:spacing w:line="420" w:lineRule="exact"/>
        <w:textAlignment w:val="center"/>
        <w:rPr>
          <w:rFonts w:ascii="宋体" w:hAnsi="宋体" w:cs="宋体"/>
          <w:kern w:val="0"/>
        </w:rPr>
      </w:pPr>
    </w:p>
    <w:p w14:paraId="28CEA6CE" w14:textId="69DC0CD4" w:rsidR="00CD20CE" w:rsidRDefault="00CD20CE" w:rsidP="00CD20CE">
      <w:pPr>
        <w:spacing w:line="420" w:lineRule="exact"/>
        <w:textAlignment w:val="center"/>
      </w:pPr>
      <w:r>
        <w:rPr>
          <w:rFonts w:ascii="宋体" w:hAnsi="宋体" w:cs="宋体" w:hint="eastAsia"/>
          <w:kern w:val="0"/>
        </w:rPr>
        <w:t>图</w:t>
      </w:r>
      <w:r>
        <w:rPr>
          <w:rStyle w:val="latexlinear"/>
          <w:rFonts w:ascii="宋体" w:hAnsi="宋体" w:cs="宋体" w:hint="eastAsia"/>
          <w:kern w:val="0"/>
        </w:rPr>
        <w:t>4</w:t>
      </w:r>
      <w:r>
        <w:rPr>
          <w:rFonts w:ascii="宋体" w:hAnsi="宋体" w:cs="宋体" w:hint="eastAsia"/>
          <w:kern w:val="0"/>
        </w:rPr>
        <w:t>所示装置中，与集气瓶相连的压强、数据传感器等电子设备能将集气瓶内气体压强精确地记录并保存下来。图</w:t>
      </w:r>
      <w:r>
        <w:rPr>
          <w:rStyle w:val="latexlinear"/>
          <w:rFonts w:ascii="宋体" w:hAnsi="宋体" w:cs="宋体" w:hint="eastAsia"/>
          <w:kern w:val="0"/>
        </w:rPr>
        <w:t>5</w:t>
      </w:r>
      <w:r>
        <w:rPr>
          <w:rFonts w:ascii="宋体" w:hAnsi="宋体" w:cs="宋体" w:hint="eastAsia"/>
          <w:kern w:val="0"/>
        </w:rPr>
        <w:t>是“从点燃酒精灯到熄灭酒精灯”过程中集气瓶内的压强-时间关系图。（该装置气密性良好，P</w:t>
      </w:r>
      <w:r>
        <w:rPr>
          <w:rFonts w:ascii="宋体" w:hAnsi="宋体" w:cs="宋体" w:hint="eastAsia"/>
          <w:kern w:val="0"/>
          <w:vertAlign w:val="subscript"/>
        </w:rPr>
        <w:t>0</w:t>
      </w:r>
      <w:r>
        <w:rPr>
          <w:rFonts w:ascii="宋体" w:hAnsi="宋体" w:cs="宋体" w:hint="eastAsia"/>
          <w:kern w:val="0"/>
        </w:rPr>
        <w:t>是集气瓶内初始气压，</w:t>
      </w:r>
      <w:r>
        <w:rPr>
          <w:rStyle w:val="latexlinear"/>
          <w:rFonts w:ascii="宋体" w:hAnsi="宋体" w:cs="宋体" w:hint="eastAsia"/>
          <w:kern w:val="0"/>
        </w:rPr>
        <w:t>P</w:t>
      </w:r>
      <w:r>
        <w:rPr>
          <w:rFonts w:ascii="宋体" w:hAnsi="宋体" w:cs="宋体" w:hint="eastAsia"/>
          <w:kern w:val="0"/>
        </w:rPr>
        <w:t>是反应结束后恢复到室温时集气瓶内的气压）。问：根据实验二的实验结论，可知P</w:t>
      </w:r>
      <w:r>
        <w:rPr>
          <w:rFonts w:ascii="宋体" w:hAnsi="宋体" w:cs="宋体" w:hint="eastAsia"/>
          <w:kern w:val="0"/>
          <w:vertAlign w:val="subscript"/>
        </w:rPr>
        <w:t>0</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Style w:val="latexlinear"/>
          <w:rFonts w:ascii="宋体" w:hAnsi="宋体" w:cs="宋体" w:hint="eastAsia"/>
          <w:kern w:val="0"/>
        </w:rPr>
        <w:t>P（填“&gt;”、“&lt;”、“=”）</w:t>
      </w:r>
      <w:bookmarkEnd w:id="0"/>
      <w:r>
        <w:rPr>
          <w:rStyle w:val="latexlinear"/>
          <w:rFonts w:ascii="宋体" w:hAnsi="宋体" w:cs="宋体" w:hint="eastAsia"/>
          <w:kern w:val="0"/>
        </w:rPr>
        <w:t>，并解释原因:</w:t>
      </w:r>
      <w:r>
        <w:rPr>
          <w:rFonts w:ascii="宋体" w:hAnsi="宋体" w:cs="宋体" w:hint="eastAsia"/>
          <w:u w:val="single"/>
        </w:rPr>
        <w:t xml:space="preserve">　 </w:t>
      </w:r>
      <w:r>
        <w:rPr>
          <w:rFonts w:ascii="宋体" w:hAnsi="宋体" w:cs="宋体" w:hint="eastAsia"/>
          <w:u w:val="single"/>
          <w:shd w:val="clear" w:color="auto" w:fill="FFFFFF"/>
        </w:rPr>
        <w:t xml:space="preserve">▲ </w:t>
      </w:r>
      <w:r>
        <w:rPr>
          <w:rFonts w:ascii="宋体" w:hAnsi="宋体" w:cs="宋体" w:hint="eastAsia"/>
          <w:u w:val="single"/>
        </w:rPr>
        <w:t xml:space="preserve">　</w:t>
      </w:r>
      <w:r>
        <w:rPr>
          <w:rStyle w:val="latexlinear"/>
          <w:rFonts w:ascii="宋体" w:hAnsi="宋体" w:cs="宋体" w:hint="eastAsia"/>
          <w:kern w:val="0"/>
        </w:rPr>
        <w:t>。</w:t>
      </w:r>
    </w:p>
    <w:p w14:paraId="2A146061" w14:textId="77777777" w:rsidR="00900A90" w:rsidRPr="00CD20CE" w:rsidRDefault="00900A90"/>
    <w:sectPr w:rsidR="00900A90" w:rsidRPr="00CD20CE">
      <w:headerReference w:type="default" r:id="rId30"/>
      <w:footerReference w:type="default" r:id="rId31"/>
      <w:pgSz w:w="11906" w:h="16838"/>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739C4" w14:textId="77777777" w:rsidR="004151FC" w:rsidRDefault="00000000">
    <w:pPr>
      <w:tabs>
        <w:tab w:val="center" w:pos="4153"/>
        <w:tab w:val="right" w:pos="8306"/>
      </w:tabs>
      <w:snapToGrid w:val="0"/>
      <w:jc w:val="left"/>
      <w:rPr>
        <w:rFonts w:ascii="Times New Roman" w:hAnsi="Times New Roman" w:cs="Times New Roman"/>
        <w:kern w:val="0"/>
        <w:sz w:val="2"/>
        <w:szCs w:val="2"/>
      </w:rPr>
    </w:pPr>
    <w:r>
      <w:rPr>
        <w:color w:val="FFFFFF"/>
        <w:sz w:val="2"/>
        <w:szCs w:val="2"/>
      </w:rPr>
      <w:pict w14:anchorId="6D826F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2FE5" w14:textId="77777777" w:rsidR="004151FC" w:rsidRDefault="00000000">
    <w:pPr>
      <w:pBdr>
        <w:bottom w:val="none" w:sz="0" w:space="1" w:color="auto"/>
      </w:pBdr>
      <w:snapToGrid w:val="0"/>
      <w:rPr>
        <w:rFonts w:ascii="Times New Roman" w:hAnsi="Times New Roman" w:cs="Times New Roman"/>
        <w:kern w:val="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702616"/>
    <w:multiLevelType w:val="singleLevel"/>
    <w:tmpl w:val="E2702616"/>
    <w:lvl w:ilvl="0">
      <w:start w:val="1"/>
      <w:numFmt w:val="decimal"/>
      <w:suff w:val="nothing"/>
      <w:lvlText w:val="（%1）"/>
      <w:lvlJc w:val="left"/>
      <w:rPr>
        <w:rFonts w:cs="Times New Roman"/>
      </w:rPr>
    </w:lvl>
  </w:abstractNum>
  <w:abstractNum w:abstractNumId="1" w15:restartNumberingAfterBreak="0">
    <w:nsid w:val="223509A8"/>
    <w:multiLevelType w:val="singleLevel"/>
    <w:tmpl w:val="223509A8"/>
    <w:lvl w:ilvl="0">
      <w:start w:val="26"/>
      <w:numFmt w:val="decimal"/>
      <w:suff w:val="space"/>
      <w:lvlText w:val="%1."/>
      <w:lvlJc w:val="left"/>
    </w:lvl>
  </w:abstractNum>
  <w:abstractNum w:abstractNumId="2" w15:restartNumberingAfterBreak="0">
    <w:nsid w:val="37E657C7"/>
    <w:multiLevelType w:val="singleLevel"/>
    <w:tmpl w:val="37E657C7"/>
    <w:lvl w:ilvl="0">
      <w:start w:val="6"/>
      <w:numFmt w:val="decimal"/>
      <w:suff w:val="nothing"/>
      <w:lvlText w:val="（%1）"/>
      <w:lvlJc w:val="left"/>
      <w:rPr>
        <w:rFonts w:cs="Times New Roman"/>
      </w:rPr>
    </w:lvl>
  </w:abstractNum>
  <w:abstractNum w:abstractNumId="3" w15:restartNumberingAfterBreak="0">
    <w:nsid w:val="6E949AEF"/>
    <w:multiLevelType w:val="singleLevel"/>
    <w:tmpl w:val="6E949AEF"/>
    <w:lvl w:ilvl="0">
      <w:start w:val="12"/>
      <w:numFmt w:val="decimal"/>
      <w:suff w:val="space"/>
      <w:lvlText w:val="%1."/>
      <w:lvlJc w:val="left"/>
    </w:lvl>
  </w:abstractNum>
  <w:abstractNum w:abstractNumId="4" w15:restartNumberingAfterBreak="0">
    <w:nsid w:val="733C69A5"/>
    <w:multiLevelType w:val="singleLevel"/>
    <w:tmpl w:val="733C69A5"/>
    <w:lvl w:ilvl="0">
      <w:start w:val="16"/>
      <w:numFmt w:val="decimal"/>
      <w:suff w:val="space"/>
      <w:lvlText w:val="%1."/>
      <w:lvlJc w:val="left"/>
    </w:lvl>
  </w:abstractNum>
  <w:abstractNum w:abstractNumId="5" w15:restartNumberingAfterBreak="0">
    <w:nsid w:val="7FCA8405"/>
    <w:multiLevelType w:val="singleLevel"/>
    <w:tmpl w:val="7FCA8405"/>
    <w:lvl w:ilvl="0">
      <w:start w:val="19"/>
      <w:numFmt w:val="decimal"/>
      <w:suff w:val="space"/>
      <w:lvlText w:val="%1."/>
      <w:lvlJc w:val="left"/>
    </w:lvl>
  </w:abstractNum>
  <w:num w:numId="1" w16cid:durableId="122578581">
    <w:abstractNumId w:val="3"/>
  </w:num>
  <w:num w:numId="2" w16cid:durableId="941187461">
    <w:abstractNumId w:val="4"/>
  </w:num>
  <w:num w:numId="3" w16cid:durableId="1932470393">
    <w:abstractNumId w:val="5"/>
  </w:num>
  <w:num w:numId="4" w16cid:durableId="1945067800">
    <w:abstractNumId w:val="0"/>
  </w:num>
  <w:num w:numId="5" w16cid:durableId="646476891">
    <w:abstractNumId w:val="2"/>
  </w:num>
  <w:num w:numId="6" w16cid:durableId="691764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0CE"/>
    <w:rsid w:val="00900A90"/>
    <w:rsid w:val="00CD20CE"/>
    <w:rsid w:val="00F15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E5DCB"/>
  <w15:chartTrackingRefBased/>
  <w15:docId w15:val="{14D959D2-668E-49A4-B068-3D1F7B04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D20CE"/>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CD20CE"/>
    <w:pPr>
      <w:adjustRightInd w:val="0"/>
      <w:spacing w:line="312" w:lineRule="atLeast"/>
      <w:textAlignment w:val="baseline"/>
    </w:pPr>
    <w:rPr>
      <w:rFonts w:ascii="宋体" w:hAnsi="Courier New" w:cs="Courier New"/>
      <w:kern w:val="0"/>
    </w:rPr>
  </w:style>
  <w:style w:type="character" w:customStyle="1" w:styleId="a4">
    <w:name w:val="纯文本 字符"/>
    <w:basedOn w:val="a0"/>
    <w:link w:val="a3"/>
    <w:rsid w:val="00CD20CE"/>
    <w:rPr>
      <w:rFonts w:ascii="宋体" w:eastAsia="宋体" w:hAnsi="Courier New" w:cs="Courier New"/>
      <w:kern w:val="0"/>
      <w:szCs w:val="21"/>
    </w:rPr>
  </w:style>
  <w:style w:type="paragraph" w:styleId="a5">
    <w:name w:val="Normal (Web)"/>
    <w:basedOn w:val="a"/>
    <w:uiPriority w:val="99"/>
    <w:qFormat/>
    <w:rsid w:val="00CD20CE"/>
    <w:pPr>
      <w:widowControl/>
      <w:spacing w:before="100" w:beforeAutospacing="1" w:after="100" w:afterAutospacing="1"/>
      <w:jc w:val="left"/>
    </w:pPr>
    <w:rPr>
      <w:rFonts w:ascii="宋体" w:hAnsi="宋体"/>
      <w:color w:val="000000"/>
      <w:kern w:val="0"/>
      <w:sz w:val="24"/>
    </w:rPr>
  </w:style>
  <w:style w:type="character" w:customStyle="1" w:styleId="latexlinear">
    <w:name w:val="latex_linear"/>
    <w:basedOn w:val="a0"/>
    <w:qFormat/>
    <w:rsid w:val="00CD2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875</Words>
  <Characters>4991</Characters>
  <Application>Microsoft Office Word</Application>
  <DocSecurity>0</DocSecurity>
  <Lines>41</Lines>
  <Paragraphs>11</Paragraphs>
  <ScaleCrop>false</ScaleCrop>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2022-10-01T04:03:00Z</dcterms:created>
  <dcterms:modified xsi:type="dcterms:W3CDTF">2022-10-01T04:04:00Z</dcterms:modified>
</cp:coreProperties>
</file>