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F0128F" w14:paraId="20FDE903" w14:textId="77777777">
      <w:pPr>
        <w:ind w:left="420" w:hanging="420" w:hangingChars="150"/>
        <w:jc w:val="center"/>
        <w:rPr>
          <w:rFonts w:ascii="Times New Roman" w:hAnsi="Times New Roman" w:cs="Times New Roman"/>
          <w:b/>
          <w:bCs/>
          <w:sz w:val="28"/>
          <w:szCs w:val="36"/>
        </w:rPr>
      </w:pPr>
      <w:r>
        <w:rPr>
          <w:rFonts w:ascii="Times New Roman" w:hAnsi="Times New Roman" w:cs="Times New Roman"/>
          <w:b/>
          <w:bCs/>
          <w:sz w:val="28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11087100</wp:posOffset>
            </wp:positionH>
            <wp:positionV relativeFrom="topMargin">
              <wp:posOffset>11404600</wp:posOffset>
            </wp:positionV>
            <wp:extent cx="254000" cy="495300"/>
            <wp:wrapNone/>
            <wp:docPr id="10003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17617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sz w:val="28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10274300</wp:posOffset>
            </wp:positionH>
            <wp:positionV relativeFrom="topMargin">
              <wp:posOffset>11315700</wp:posOffset>
            </wp:positionV>
            <wp:extent cx="431800" cy="419100"/>
            <wp:effectExtent l="0" t="0" r="0" b="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488647" name="图片 1000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36"/>
        </w:rPr>
        <w:t>2021-2022</w:t>
      </w:r>
      <w:r>
        <w:rPr>
          <w:rFonts w:ascii="Times New Roman" w:hAnsi="Times New Roman" w:cs="Times New Roman"/>
          <w:b/>
          <w:bCs/>
          <w:sz w:val="28"/>
          <w:szCs w:val="36"/>
        </w:rPr>
        <w:t>学年度第二学期第二阶段学业质量监测试卷</w:t>
      </w:r>
    </w:p>
    <w:p w:rsidR="00F0128F" w14:paraId="47E0DDFF" w14:textId="77777777">
      <w:pPr>
        <w:ind w:left="540" w:hanging="540" w:hangingChars="150"/>
        <w:jc w:val="center"/>
        <w:rPr>
          <w:rFonts w:ascii="Times New Roman" w:hAnsi="Times New Roman" w:cs="Times New Roman"/>
          <w:b/>
          <w:bCs/>
          <w:sz w:val="36"/>
          <w:szCs w:val="44"/>
        </w:rPr>
      </w:pPr>
      <w:r>
        <w:rPr>
          <w:rFonts w:ascii="Times New Roman" w:hAnsi="Times New Roman" w:cs="Times New Roman"/>
          <w:b/>
          <w:bCs/>
          <w:sz w:val="36"/>
          <w:szCs w:val="44"/>
        </w:rPr>
        <w:t>九年级物理</w:t>
      </w:r>
    </w:p>
    <w:p w:rsidR="00F0128F" w14:paraId="18B16B89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（总分</w:t>
      </w:r>
      <w:r>
        <w:rPr>
          <w:rFonts w:ascii="Times New Roman" w:hAnsi="Times New Roman" w:cs="Times New Roman"/>
        </w:rPr>
        <w:t>100</w:t>
      </w:r>
      <w:r>
        <w:rPr>
          <w:rFonts w:ascii="Times New Roman" w:hAnsi="Times New Roman" w:cs="Times New Roman"/>
        </w:rPr>
        <w:t>分，考试时间</w:t>
      </w:r>
      <w:r>
        <w:rPr>
          <w:rFonts w:ascii="Times New Roman" w:hAnsi="Times New Roman" w:cs="Times New Roman"/>
        </w:rPr>
        <w:t>90</w:t>
      </w:r>
      <w:r>
        <w:rPr>
          <w:rFonts w:ascii="Times New Roman" w:hAnsi="Times New Roman" w:cs="Times New Roman"/>
        </w:rPr>
        <w:t>分钟，本卷</w:t>
      </w:r>
      <w:r>
        <w:rPr>
          <w:rFonts w:ascii="Times New Roman" w:hAnsi="Times New Roman" w:cs="Times New Roman"/>
          <w:i/>
          <w:iCs/>
        </w:rPr>
        <w:t>g</w:t>
      </w:r>
      <w:r>
        <w:rPr>
          <w:rFonts w:ascii="Times New Roman" w:hAnsi="Times New Roman" w:cs="Times New Roman"/>
        </w:rPr>
        <w:t>取</w:t>
      </w:r>
      <w:r>
        <w:rPr>
          <w:rFonts w:ascii="Times New Roman" w:hAnsi="Times New Roman" w:cs="Times New Roman"/>
        </w:rPr>
        <w:t>10N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kg</w:t>
      </w:r>
      <w:r>
        <w:rPr>
          <w:rFonts w:ascii="Times New Roman" w:hAnsi="Times New Roman" w:cs="Times New Roman"/>
        </w:rPr>
        <w:t>）</w:t>
      </w:r>
    </w:p>
    <w:p w:rsidR="00F0128F" w14:paraId="69772FD3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一、选择题</w:t>
      </w:r>
      <w:r>
        <w:rPr>
          <w:rFonts w:ascii="Times New Roman" w:hAnsi="Times New Roman" w:cs="Times New Roman"/>
        </w:rPr>
        <w:t>（本题共</w:t>
      </w:r>
      <w:r>
        <w:rPr>
          <w:rFonts w:ascii="Times New Roman" w:hAnsi="Times New Roman" w:cs="Times New Roman"/>
        </w:rPr>
        <w:t>I2</w:t>
      </w:r>
      <w:r>
        <w:rPr>
          <w:rFonts w:ascii="Times New Roman" w:hAnsi="Times New Roman" w:cs="Times New Roman"/>
        </w:rPr>
        <w:t>小题，每小题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分，共</w:t>
      </w:r>
      <w:r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/>
        </w:rPr>
        <w:t>分。每小题只有一个选项符合题意）</w:t>
      </w:r>
    </w:p>
    <w:p w:rsidR="00F0128F" w14:paraId="1C728F51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4593590</wp:posOffset>
            </wp:positionH>
            <wp:positionV relativeFrom="paragraph">
              <wp:posOffset>70485</wp:posOffset>
            </wp:positionV>
            <wp:extent cx="1147445" cy="1026160"/>
            <wp:effectExtent l="0" t="0" r="14605" b="2540"/>
            <wp:wrapSquare wrapText="bothSides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072483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47445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如图是中国古代的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记里鼓车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，车行一</w:t>
      </w:r>
      <w:r>
        <w:rPr>
          <w:rFonts w:ascii="Times New Roman" w:hAnsi="Times New Roman" w:cs="Times New Roman"/>
        </w:rPr>
        <w:t>里</w:t>
      </w:r>
      <w:r>
        <w:rPr>
          <w:rFonts w:ascii="Times New Roman" w:hAnsi="Times New Roman" w:cs="Times New Roman"/>
        </w:rPr>
        <w:t>。木人击鼓。行十里，击镯（古代的乐器）。下列有关说法中错误的是</w:t>
      </w:r>
    </w:p>
    <w:p w:rsidR="00F0128F" w14:paraId="71F0CBD9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鼓而由于振动发声</w:t>
      </w:r>
    </w:p>
    <w:p w:rsidR="00F0128F" w14:paraId="3DC9313A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人听到鼓和</w:t>
      </w:r>
      <w:r>
        <w:rPr>
          <w:rFonts w:ascii="Times New Roman" w:hAnsi="Times New Roman" w:cs="Times New Roman"/>
        </w:rPr>
        <w:t>镯声</w:t>
      </w:r>
      <w:r>
        <w:rPr>
          <w:rFonts w:ascii="Times New Roman" w:hAnsi="Times New Roman" w:cs="Times New Roman"/>
        </w:rPr>
        <w:t>是空气传播的</w:t>
      </w:r>
    </w:p>
    <w:p w:rsidR="00F0128F" w14:paraId="6A725F66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人确定车行路程利用了声音传递信息</w:t>
      </w:r>
    </w:p>
    <w:p w:rsidR="00F0128F" w14:paraId="40C2CA62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人区别鼓声和图声是根据声音</w:t>
      </w:r>
      <w:r>
        <w:rPr>
          <w:rFonts w:ascii="Times New Roman" w:hAnsi="Times New Roman" w:cs="Times New Roman"/>
        </w:rPr>
        <w:t>的鸣度不同</w:t>
      </w:r>
    </w:p>
    <w:p w:rsidR="00F0128F" w14:paraId="0BDAF4E3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4559300</wp:posOffset>
            </wp:positionH>
            <wp:positionV relativeFrom="paragraph">
              <wp:posOffset>47625</wp:posOffset>
            </wp:positionV>
            <wp:extent cx="1173480" cy="1003935"/>
            <wp:effectExtent l="0" t="0" r="7620" b="5715"/>
            <wp:wrapSquare wrapText="bothSides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177642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00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如图所示，</w:t>
      </w:r>
      <w:r>
        <w:rPr>
          <w:rFonts w:ascii="Times New Roman" w:hAnsi="Times New Roman" w:cs="Times New Roman"/>
        </w:rPr>
        <w:t>日晷</w:t>
      </w:r>
      <w:r>
        <w:rPr>
          <w:rFonts w:ascii="Times New Roman" w:hAnsi="Times New Roman" w:cs="Times New Roman"/>
        </w:rPr>
        <w:t>是我国</w:t>
      </w:r>
      <w:r>
        <w:rPr>
          <w:rFonts w:ascii="Times New Roman" w:hAnsi="Times New Roman" w:cs="Times New Roman" w:hint="eastAsia"/>
        </w:rPr>
        <w:t>古</w:t>
      </w:r>
      <w:r>
        <w:rPr>
          <w:rFonts w:ascii="Times New Roman" w:hAnsi="Times New Roman" w:cs="Times New Roman"/>
        </w:rPr>
        <w:t>代一种通过观察直杆在太阳下影子的位置来计时的工具。下列现象与日</w:t>
      </w:r>
      <w:r>
        <w:rPr>
          <w:rFonts w:ascii="Times New Roman" w:hAnsi="Times New Roman" w:cs="Times New Roman"/>
        </w:rPr>
        <w:t>晷</w:t>
      </w:r>
      <w:r>
        <w:rPr>
          <w:rFonts w:ascii="Times New Roman" w:hAnsi="Times New Roman" w:cs="Times New Roman"/>
        </w:rPr>
        <w:t>工作</w:t>
      </w:r>
      <w:r>
        <w:rPr>
          <w:rFonts w:ascii="Times New Roman" w:hAnsi="Times New Roman" w:cs="Times New Roman"/>
        </w:rPr>
        <w:t>原理</w:t>
      </w:r>
      <w:r>
        <w:rPr>
          <w:rFonts w:ascii="Times New Roman" w:hAnsi="Times New Roman" w:cs="Times New Roman"/>
        </w:rPr>
        <w:t>相同的是</w:t>
      </w:r>
    </w:p>
    <w:p w:rsidR="00F0128F" w14:paraId="69F14F6D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一叶障目</w:t>
      </w:r>
    </w:p>
    <w:p w:rsidR="00F0128F" w14:paraId="6980F3D1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海市</w:t>
      </w:r>
      <w:r>
        <w:rPr>
          <w:rFonts w:ascii="Times New Roman" w:hAnsi="Times New Roman" w:cs="Times New Roman"/>
        </w:rPr>
        <w:t>蜃楼</w:t>
      </w:r>
    </w:p>
    <w:p w:rsidR="00F0128F" w14:paraId="1316965C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镜花水月</w:t>
      </w:r>
    </w:p>
    <w:p w:rsidR="00F0128F" w14:paraId="6492FD71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杯</w:t>
      </w:r>
      <w:r>
        <w:rPr>
          <w:rFonts w:ascii="Times New Roman" w:hAnsi="Times New Roman" w:cs="Times New Roman"/>
        </w:rPr>
        <w:t>弓</w:t>
      </w:r>
      <w:r>
        <w:rPr>
          <w:rFonts w:ascii="Times New Roman" w:hAnsi="Times New Roman" w:cs="Times New Roman"/>
        </w:rPr>
        <w:t>蛇影</w:t>
      </w:r>
    </w:p>
    <w:p w:rsidR="00F0128F" w14:paraId="7611D6D4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探究凸透镜成像的规律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的实验中，当</w:t>
      </w:r>
      <w:r>
        <w:rPr>
          <w:rFonts w:ascii="Times New Roman" w:hAnsi="Times New Roman" w:cs="Times New Roman"/>
        </w:rPr>
        <w:t>蜡烛</w:t>
      </w:r>
      <w:r>
        <w:rPr>
          <w:rFonts w:ascii="Times New Roman" w:hAnsi="Times New Roman" w:cs="Times New Roman"/>
        </w:rPr>
        <w:t>、凸透镜和光屏的位置如图所示，光屏上成</w:t>
      </w:r>
      <w:r>
        <w:rPr>
          <w:rFonts w:ascii="Times New Roman" w:hAnsi="Times New Roman" w:cs="Times New Roman"/>
        </w:rPr>
        <w:t>清晰</w:t>
      </w:r>
      <w:r>
        <w:rPr>
          <w:rFonts w:ascii="Times New Roman" w:hAnsi="Times New Roman" w:cs="Times New Roman"/>
        </w:rPr>
        <w:t>的像。下列设法正确的是</w:t>
      </w:r>
    </w:p>
    <w:p w:rsidR="00F0128F" w14:paraId="256B69BF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图中成像原理与投影仪的成像原理相同</w:t>
      </w:r>
    </w:p>
    <w:p w:rsidR="00F0128F" w14:paraId="24C47910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凸透</w:t>
      </w:r>
      <w:r>
        <w:rPr>
          <w:rFonts w:ascii="Times New Roman" w:hAnsi="Times New Roman" w:cs="Times New Roman"/>
        </w:rPr>
        <w:t>镜</w:t>
      </w:r>
      <w:r>
        <w:rPr>
          <w:rFonts w:ascii="Times New Roman" w:hAnsi="Times New Roman" w:cs="Times New Roman"/>
        </w:rPr>
        <w:t>位置不动，将</w:t>
      </w:r>
      <w:r>
        <w:rPr>
          <w:rFonts w:ascii="Times New Roman" w:hAnsi="Times New Roman" w:cs="Times New Roman"/>
        </w:rPr>
        <w:t>蜡烛</w:t>
      </w:r>
      <w:r>
        <w:rPr>
          <w:rFonts w:ascii="Times New Roman" w:hAnsi="Times New Roman" w:cs="Times New Roman"/>
        </w:rPr>
        <w:t>移至</w:t>
      </w:r>
      <w:r>
        <w:rPr>
          <w:rFonts w:ascii="Times New Roman" w:hAnsi="Times New Roman" w:cs="Times New Roman"/>
        </w:rPr>
        <w:t>40</w:t>
      </w:r>
      <w:r>
        <w:rPr>
          <w:rFonts w:ascii="Times New Roman" w:hAnsi="Times New Roman" w:cs="Times New Roman"/>
        </w:rPr>
        <w:t xml:space="preserve"> c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刻度处，移动光屏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光屏上</w:t>
      </w:r>
      <w:r>
        <w:rPr>
          <w:rFonts w:ascii="Times New Roman" w:hAnsi="Times New Roman" w:cs="Times New Roman"/>
        </w:rPr>
        <w:t>呈清晰</w:t>
      </w:r>
      <w:r>
        <w:rPr>
          <w:rFonts w:ascii="Times New Roman" w:hAnsi="Times New Roman" w:cs="Times New Roman"/>
        </w:rPr>
        <w:t>放大的像</w:t>
      </w:r>
    </w:p>
    <w:p w:rsidR="00F0128F" w14:paraId="206528E4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将蜡烛</w:t>
      </w:r>
      <w:r>
        <w:rPr>
          <w:rFonts w:ascii="Times New Roman" w:hAnsi="Times New Roman" w:cs="Times New Roman"/>
        </w:rPr>
        <w:t>和光屏</w:t>
      </w:r>
      <w:r>
        <w:rPr>
          <w:rFonts w:ascii="Times New Roman" w:hAnsi="Times New Roman" w:cs="Times New Roman"/>
        </w:rPr>
        <w:t>对调</w:t>
      </w:r>
      <w:r>
        <w:rPr>
          <w:rFonts w:ascii="Times New Roman" w:hAnsi="Times New Roman" w:cs="Times New Roman"/>
        </w:rPr>
        <w:t>，从凸</w:t>
      </w:r>
      <w:r>
        <w:rPr>
          <w:rFonts w:ascii="Times New Roman" w:hAnsi="Times New Roman" w:cs="Times New Roman"/>
        </w:rPr>
        <w:t>透镜</w:t>
      </w:r>
      <w:r>
        <w:rPr>
          <w:rFonts w:ascii="Times New Roman" w:hAnsi="Times New Roman" w:cs="Times New Roman"/>
        </w:rPr>
        <w:t>左侧适当位置可看到</w:t>
      </w:r>
      <w:r>
        <w:rPr>
          <w:rFonts w:ascii="Times New Roman" w:hAnsi="Times New Roman" w:cs="Times New Roman"/>
        </w:rPr>
        <w:t>烛</w:t>
      </w:r>
      <w:r>
        <w:rPr>
          <w:rFonts w:ascii="Times New Roman" w:hAnsi="Times New Roman" w:cs="Times New Roman"/>
        </w:rPr>
        <w:t>焰倒立放大的像</w:t>
      </w:r>
    </w:p>
    <w:p w:rsidR="00F0128F" w14:paraId="63DE70A4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在蜡</w:t>
      </w:r>
      <w:r>
        <w:rPr>
          <w:rFonts w:ascii="Times New Roman" w:hAnsi="Times New Roman" w:cs="Times New Roman"/>
        </w:rPr>
        <w:t>烛</w:t>
      </w:r>
      <w:r>
        <w:rPr>
          <w:rFonts w:ascii="Times New Roman" w:hAnsi="Times New Roman" w:cs="Times New Roman"/>
        </w:rPr>
        <w:t>和凸透</w:t>
      </w:r>
      <w:r>
        <w:rPr>
          <w:rFonts w:ascii="Times New Roman" w:hAnsi="Times New Roman" w:cs="Times New Roman"/>
        </w:rPr>
        <w:t>镜</w:t>
      </w:r>
      <w:r>
        <w:rPr>
          <w:rFonts w:ascii="Times New Roman" w:hAnsi="Times New Roman" w:cs="Times New Roman"/>
        </w:rPr>
        <w:t>间加一个近视限镜，保持凸透镜和光屏不动，将</w:t>
      </w:r>
      <w:r>
        <w:rPr>
          <w:rFonts w:ascii="Times New Roman" w:hAnsi="Times New Roman" w:cs="Times New Roman"/>
        </w:rPr>
        <w:t>蜡烛</w:t>
      </w:r>
      <w:r>
        <w:rPr>
          <w:rFonts w:ascii="Times New Roman" w:hAnsi="Times New Roman" w:cs="Times New Roman"/>
        </w:rPr>
        <w:t>适当右移，光屏上能呈现清晰的像</w:t>
      </w:r>
    </w:p>
    <w:p w:rsidR="00F0128F" w14:paraId="67943E29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531485" cy="1392555"/>
            <wp:effectExtent l="0" t="0" r="12065" b="17145"/>
            <wp:docPr id="24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21259" name="图片 24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31485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3D218B07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如图是滑雪的场景，下列说法正确的是</w:t>
      </w:r>
    </w:p>
    <w:p w:rsidR="00F0128F" w14:paraId="4ADF671B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滑雪时运动员受到的重力与滑</w:t>
      </w:r>
      <w:r>
        <w:rPr>
          <w:rFonts w:ascii="Times New Roman" w:hAnsi="Times New Roman" w:cs="Times New Roman"/>
        </w:rPr>
        <w:t>雪</w:t>
      </w:r>
      <w:r>
        <w:rPr>
          <w:rFonts w:ascii="Times New Roman" w:hAnsi="Times New Roman" w:cs="Times New Roman"/>
        </w:rPr>
        <w:t>板对他的支持力是一对相互作用力</w:t>
      </w:r>
    </w:p>
    <w:p w:rsidR="00F0128F" w14:paraId="77834F4C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用滑雪杆</w:t>
      </w:r>
      <w:r>
        <w:rPr>
          <w:rFonts w:ascii="Times New Roman" w:hAnsi="Times New Roman" w:cs="Times New Roman"/>
        </w:rPr>
        <w:t>撑</w:t>
      </w:r>
      <w:r>
        <w:rPr>
          <w:rFonts w:ascii="Times New Roman" w:hAnsi="Times New Roman" w:cs="Times New Roman"/>
        </w:rPr>
        <w:t>地加速滑行，说明力是维持物体运动状态的原因</w:t>
      </w:r>
    </w:p>
    <w:p w:rsidR="00F0128F" w14:paraId="0386044F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滑向终点时，运动员不能立即停下来是因为他具有惯性</w:t>
      </w:r>
    </w:p>
    <w:p w:rsidR="00F0128F" w14:paraId="475FFB2D" w14:textId="77777777">
      <w:pPr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脚上穿滑雪板是通过减小压力来减小压强</w:t>
      </w:r>
    </w:p>
    <w:p w:rsidR="00F0128F" w14:paraId="4833DB31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如图甲是两杯没有贴标签的水和盐水，如图乙是四组实验探究器材，其中能用来区别水和盐水的是</w:t>
      </w:r>
    </w:p>
    <w:p w:rsidR="00F0128F" w14:paraId="086CCB95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955540" cy="1336675"/>
            <wp:effectExtent l="0" t="0" r="16510" b="15875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824399" name="图片 23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5540" cy="133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50CAD25E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①②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①③④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①②④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①②③④</w:t>
      </w:r>
    </w:p>
    <w:p w:rsidR="00F0128F" w14:paraId="0FF545AE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以下两个实验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/>
        </w:rPr>
        <w:t>知图甲</w:t>
      </w:r>
      <w:r>
        <w:rPr>
          <w:rFonts w:ascii="Times New Roman" w:hAnsi="Times New Roman" w:cs="Times New Roman"/>
        </w:rPr>
        <w:t>将碘锤放在酒精灯上加热，如图乙</w:t>
      </w:r>
      <w:r>
        <w:rPr>
          <w:rFonts w:ascii="Times New Roman" w:hAnsi="Times New Roman" w:cs="Times New Roman"/>
        </w:rPr>
        <w:t>将碘领放入</w:t>
      </w:r>
      <w:r>
        <w:rPr>
          <w:rFonts w:ascii="Times New Roman" w:hAnsi="Times New Roman" w:cs="Times New Roman"/>
        </w:rPr>
        <w:t>热水学加热。已知</w:t>
      </w:r>
      <w:r>
        <w:rPr>
          <w:rFonts w:ascii="Times New Roman" w:hAnsi="Times New Roman" w:cs="Times New Roman"/>
        </w:rPr>
        <w:t>常压下碘的</w:t>
      </w:r>
      <w:r>
        <w:rPr>
          <w:rFonts w:ascii="Times New Roman" w:hAnsi="Times New Roman" w:cs="Times New Roman"/>
        </w:rPr>
        <w:t>熔点为</w:t>
      </w:r>
      <w:r>
        <w:rPr>
          <w:rFonts w:ascii="Times New Roman" w:hAnsi="Times New Roman" w:cs="Times New Roman"/>
        </w:rPr>
        <w:t>113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6℃</w:t>
      </w:r>
      <w:r>
        <w:rPr>
          <w:rFonts w:ascii="Times New Roman" w:hAnsi="Times New Roman" w:cs="Times New Roman"/>
        </w:rPr>
        <w:t>、沸点为</w:t>
      </w:r>
      <w:r>
        <w:rPr>
          <w:rFonts w:ascii="Times New Roman" w:hAnsi="Times New Roman" w:cs="Times New Roman"/>
        </w:rPr>
        <w:t>184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25℃</w:t>
      </w:r>
      <w:r>
        <w:rPr>
          <w:rFonts w:ascii="Times New Roman" w:hAnsi="Times New Roman" w:cs="Times New Roman"/>
        </w:rPr>
        <w:t>。酒精灯火焰的温度约</w:t>
      </w:r>
      <w:r>
        <w:rPr>
          <w:rFonts w:ascii="Times New Roman" w:hAnsi="Times New Roman" w:cs="Times New Roman"/>
        </w:rPr>
        <w:t>400℃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实验中只</w:t>
      </w:r>
      <w:r>
        <w:rPr>
          <w:rFonts w:ascii="Times New Roman" w:hAnsi="Times New Roman" w:cs="Times New Roman"/>
        </w:rPr>
        <w:t>出现碘从固态</w:t>
      </w:r>
      <w:r>
        <w:rPr>
          <w:rFonts w:ascii="Times New Roman" w:hAnsi="Times New Roman" w:cs="Times New Roman"/>
        </w:rPr>
        <w:t>直接变为气态的是</w:t>
      </w:r>
    </w:p>
    <w:p w:rsidR="00F0128F" w14:paraId="4F7EDC68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甲乙均是</w:t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甲乙均不是</w:t>
      </w:r>
      <w:r>
        <w:rPr>
          <w:rFonts w:ascii="Times New Roman" w:hAnsi="Times New Roman" w:cs="Times New Roman"/>
        </w:rPr>
        <w:t xml:space="preserve">  </w:t>
      </w:r>
    </w:p>
    <w:p w:rsidR="00F0128F" w14:paraId="50DA6476" w14:textId="77777777">
      <w:pPr>
        <w:ind w:left="315" w:hanging="315" w:hangingChars="150"/>
        <w:jc w:val="center"/>
      </w:pPr>
      <w:r>
        <w:rPr>
          <w:noProof/>
        </w:rPr>
        <w:drawing>
          <wp:inline distT="0" distB="0" distL="114300" distR="114300">
            <wp:extent cx="5412105" cy="1518285"/>
            <wp:effectExtent l="0" t="0" r="17145" b="5715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643565" name="图片 22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1210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654CE52C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如图所示，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神舟十三号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载人飞船返回舱在进入大气层时有段时间被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成一个大火球，</w:t>
      </w:r>
      <w:r>
        <w:rPr>
          <w:rFonts w:ascii="Times New Roman" w:hAnsi="Times New Roman" w:cs="Times New Roman"/>
        </w:rPr>
        <w:t>而船</w:t>
      </w:r>
      <w:r>
        <w:rPr>
          <w:rFonts w:ascii="Times New Roman" w:hAnsi="Times New Roman" w:cs="Times New Roman"/>
        </w:rPr>
        <w:t>内的三名航天员却安然</w:t>
      </w:r>
      <w:r>
        <w:rPr>
          <w:rFonts w:ascii="Times New Roman" w:hAnsi="Times New Roman" w:cs="Times New Roman"/>
        </w:rPr>
        <w:t>无恙</w:t>
      </w:r>
      <w:r>
        <w:rPr>
          <w:rFonts w:ascii="Times New Roman" w:hAnsi="Times New Roman" w:cs="Times New Roman"/>
        </w:rPr>
        <w:t>。下列说法中正确的</w:t>
      </w:r>
      <w:r>
        <w:rPr>
          <w:rFonts w:ascii="Times New Roman" w:hAnsi="Times New Roman" w:cs="Times New Roman"/>
        </w:rPr>
        <w:t>是</w:t>
      </w:r>
    </w:p>
    <w:p w:rsidR="00F0128F" w14:paraId="5200AED0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飞</w:t>
      </w:r>
      <w:r>
        <w:rPr>
          <w:rFonts w:ascii="Times New Roman" w:hAnsi="Times New Roman" w:cs="Times New Roman"/>
        </w:rPr>
        <w:t>船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燃烧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时只通过热传递的方式增加了内能</w:t>
      </w:r>
    </w:p>
    <w:p w:rsidR="00F0128F" w14:paraId="7F3F35A1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．飞船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燃烧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时克服摩擦力做功，机械能转化为内能</w:t>
      </w:r>
    </w:p>
    <w:p w:rsidR="00F0128F" w14:paraId="36F95A0C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．飞船外壳材料导热性好，可以保护舱内航天员避免被高温灼伤</w:t>
      </w:r>
    </w:p>
    <w:p w:rsidR="00F0128F" w14:paraId="1700623E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．飞船外壳</w:t>
      </w:r>
      <w:r>
        <w:rPr>
          <w:rFonts w:ascii="Times New Roman" w:hAnsi="Times New Roman" w:cs="Times New Roman"/>
        </w:rPr>
        <w:t>上的</w:t>
      </w:r>
      <w:r>
        <w:rPr>
          <w:rFonts w:ascii="Times New Roman" w:hAnsi="Times New Roman" w:cs="Times New Roman"/>
        </w:rPr>
        <w:t>烧蚀层先熔化</w:t>
      </w:r>
      <w:r>
        <w:rPr>
          <w:rFonts w:ascii="Times New Roman" w:hAnsi="Times New Roman" w:cs="Times New Roman"/>
        </w:rPr>
        <w:t>后汽化，放出了大量的</w:t>
      </w:r>
      <w:r>
        <w:rPr>
          <w:rFonts w:ascii="Times New Roman" w:hAnsi="Times New Roman" w:cs="Times New Roman"/>
        </w:rPr>
        <w:t>热保护</w:t>
      </w:r>
      <w:r>
        <w:rPr>
          <w:rFonts w:ascii="Times New Roman" w:hAnsi="Times New Roman" w:cs="Times New Roman"/>
        </w:rPr>
        <w:t>了飞船</w:t>
      </w:r>
    </w:p>
    <w:p w:rsidR="00F0128F" w14:paraId="04C59CE0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如图所示，在斜置上将一个重为</w:t>
      </w:r>
      <w:r>
        <w:rPr>
          <w:rFonts w:ascii="Times New Roman" w:hAnsi="Times New Roman" w:cs="Times New Roman"/>
        </w:rPr>
        <w:t>15N</w:t>
      </w:r>
      <w:r>
        <w:rPr>
          <w:rFonts w:ascii="Times New Roman" w:hAnsi="Times New Roman" w:cs="Times New Roman"/>
        </w:rPr>
        <w:t>的物体从创面</w:t>
      </w:r>
      <w:r>
        <w:rPr>
          <w:rFonts w:ascii="Times New Roman" w:hAnsi="Times New Roman" w:cs="Times New Roman"/>
        </w:rPr>
        <w:t>度第匀速</w:t>
      </w:r>
      <w:r>
        <w:rPr>
          <w:rFonts w:ascii="Times New Roman" w:hAnsi="Times New Roman" w:cs="Times New Roman"/>
        </w:rPr>
        <w:t>拉到顶端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用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10s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已知沿斜面</w:t>
      </w:r>
      <w:r>
        <w:rPr>
          <w:rFonts w:ascii="Times New Roman" w:hAnsi="Times New Roman" w:cs="Times New Roman"/>
        </w:rPr>
        <w:t>向上的</w:t>
      </w:r>
      <w:r>
        <w:rPr>
          <w:rFonts w:ascii="Times New Roman" w:hAnsi="Times New Roman" w:cs="Times New Roman"/>
        </w:rPr>
        <w:t>拉</w:t>
      </w:r>
      <w:r>
        <w:rPr>
          <w:rFonts w:ascii="Times New Roman" w:hAnsi="Times New Roman" w:cs="Times New Roman"/>
        </w:rPr>
        <w:t>力</w:t>
      </w:r>
      <w:r>
        <w:rPr>
          <w:rFonts w:ascii="Times New Roman" w:hAnsi="Times New Roman" w:cs="Times New Roman"/>
        </w:rPr>
        <w:t>F= 6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斜面长</w:t>
      </w:r>
      <w:r>
        <w:rPr>
          <w:rFonts w:ascii="Times New Roman" w:hAnsi="Times New Roman" w:cs="Times New Roman"/>
        </w:rPr>
        <w:t>s=</w:t>
      </w:r>
      <w:r>
        <w:rPr>
          <w:rFonts w:ascii="Times New Roman" w:hAnsi="Times New Roman" w:cs="Times New Roman"/>
        </w:rPr>
        <w:t>12m</w:t>
      </w:r>
      <w:r>
        <w:rPr>
          <w:rFonts w:ascii="Times New Roman" w:hAnsi="Times New Roman" w:cs="Times New Roman"/>
        </w:rPr>
        <w:t>、斜面高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3m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下说法正</w:t>
      </w:r>
      <w:r>
        <w:rPr>
          <w:rFonts w:ascii="Times New Roman" w:hAnsi="Times New Roman" w:cs="Times New Roman"/>
        </w:rPr>
        <w:t>确的是</w:t>
      </w:r>
    </w:p>
    <w:p w:rsidR="00F0128F" w14:paraId="2C1FE144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有</w:t>
      </w:r>
      <w:r>
        <w:rPr>
          <w:rFonts w:ascii="Times New Roman" w:hAnsi="Times New Roman" w:cs="Times New Roman"/>
        </w:rPr>
        <w:t>用功</w:t>
      </w:r>
      <w:r>
        <w:rPr>
          <w:rFonts w:ascii="Times New Roman" w:hAnsi="Times New Roman" w:cs="Times New Roman"/>
        </w:rPr>
        <w:t>为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J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拉力的功率为</w:t>
      </w:r>
      <w:r>
        <w:rPr>
          <w:rFonts w:ascii="Times New Roman" w:hAnsi="Times New Roman" w:cs="Times New Roman"/>
        </w:rPr>
        <w:t xml:space="preserve"> 1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W</w:t>
      </w:r>
    </w:p>
    <w:p w:rsidR="00F0128F" w14:paraId="5E11C7C4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斜面的机械效率为</w:t>
      </w:r>
      <w:r>
        <w:rPr>
          <w:rFonts w:ascii="Times New Roman" w:hAnsi="Times New Roman" w:cs="Times New Roman"/>
        </w:rPr>
        <w:t xml:space="preserve"> 37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5%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物体受到的摩擦力为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N</w:t>
      </w:r>
    </w:p>
    <w:p w:rsidR="00F0128F" w14:paraId="6B2990C7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如图所示，在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比较两个灯泡</w:t>
      </w:r>
      <w:r>
        <w:rPr>
          <w:rFonts w:ascii="Times New Roman" w:hAnsi="Times New Roman" w:cs="Times New Roman"/>
        </w:rPr>
        <w:t>亮确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的活动中，闭合开关后，调节</w:t>
      </w:r>
      <w:r>
        <w:rPr>
          <w:rFonts w:ascii="Times New Roman" w:hAnsi="Times New Roman" w:cs="Times New Roman"/>
        </w:rPr>
        <w:t>滑幼变恩</w:t>
      </w:r>
      <w:r>
        <w:rPr>
          <w:rFonts w:ascii="Times New Roman" w:hAnsi="Times New Roman" w:cs="Times New Roman"/>
        </w:rPr>
        <w:t>器，使图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和围合中规格为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.5</w:t>
      </w:r>
      <w:r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3A"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的甲灯和规格为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.8</w:t>
      </w:r>
      <w:r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3A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的乙灯发光，下列说法正确的是</w:t>
      </w:r>
    </w:p>
    <w:p w:rsidR="00F0128F" w14:paraId="34A415AF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灯越亮</w:t>
      </w:r>
      <w:r>
        <w:rPr>
          <w:rFonts w:ascii="Times New Roman" w:hAnsi="Times New Roman" w:cs="Times New Roman"/>
        </w:rPr>
        <w:t>说明</w:t>
      </w:r>
      <w:r>
        <w:rPr>
          <w:rFonts w:ascii="Times New Roman" w:hAnsi="Times New Roman" w:cs="Times New Roman"/>
        </w:rPr>
        <w:t>在相同时间内电流做功越多</w:t>
      </w:r>
    </w:p>
    <w:p w:rsidR="00F0128F" w14:paraId="15E0A9ED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图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可探究电流做功多少与电压大小的关系</w:t>
      </w:r>
    </w:p>
    <w:p w:rsidR="00F0128F" w14:paraId="66E3AA49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</w:rPr>
        <w:t>图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可探究电流做功多少与电流大小的关系</w:t>
      </w:r>
    </w:p>
    <w:p w:rsidR="00F0128F" w14:paraId="47088D68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④</w:t>
      </w:r>
      <w:r>
        <w:rPr>
          <w:rFonts w:ascii="Times New Roman" w:hAnsi="Times New Roman" w:cs="Times New Roman"/>
        </w:rPr>
        <w:t>两图中甲灯均比乙灯亮</w:t>
      </w:r>
    </w:p>
    <w:p w:rsidR="00F0128F" w14:paraId="2E25B549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．只有</w:t>
      </w:r>
      <w:r>
        <w:rPr>
          <w:rFonts w:ascii="Times New Roman" w:hAnsi="Times New Roman" w:cs="Times New Roman"/>
        </w:rPr>
        <w:t xml:space="preserve">①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只有</w:t>
      </w:r>
      <w:r>
        <w:rPr>
          <w:rFonts w:ascii="Times New Roman" w:hAnsi="Times New Roman" w:cs="Times New Roman"/>
        </w:rPr>
        <w:t>②③</w:t>
      </w:r>
      <w:r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只有</w:t>
      </w:r>
      <w:r>
        <w:rPr>
          <w:rFonts w:ascii="Times New Roman" w:hAnsi="Times New Roman" w:cs="Times New Roman"/>
        </w:rPr>
        <w:t>①②③</w:t>
      </w:r>
      <w:r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①②③④</w:t>
      </w:r>
    </w:p>
    <w:p w:rsidR="00F0128F" w14:paraId="77A87793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209540" cy="1687195"/>
            <wp:effectExtent l="0" t="0" r="10160" b="8255"/>
            <wp:docPr id="21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018051" name="图片 21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09540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15003C3D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如图所示，电源电压保持不变，关于电路的工作情况，下列说法正确的是</w:t>
      </w:r>
    </w:p>
    <w:p w:rsidR="00F0128F" w14:paraId="4513B11F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同时</w:t>
      </w:r>
      <w:r>
        <w:rPr>
          <w:rFonts w:ascii="Times New Roman" w:hAnsi="Times New Roman" w:cs="Times New Roman"/>
        </w:rPr>
        <w:t>闭合两个开关，通过灯</w:t>
      </w:r>
      <w:r>
        <w:rPr>
          <w:rFonts w:ascii="Times New Roman" w:hAnsi="Times New Roman" w:cs="Times New Roman"/>
        </w:rPr>
        <w:t xml:space="preserve"> L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的电流一定相同</w:t>
      </w:r>
    </w:p>
    <w:p w:rsidR="00F0128F" w14:paraId="1F7EDE9C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若先闭合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，再闭合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>电压表示数不变，电流表的示数变大</w:t>
      </w:r>
    </w:p>
    <w:p w:rsidR="00F0128F" w14:paraId="612ED32C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若电压表和电流表的位置对调，闭合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后，两表都损坏</w:t>
      </w:r>
    </w:p>
    <w:p w:rsidR="00F0128F" w14:paraId="5C682A48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若灯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被短路，闭合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后，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不亮，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亮，电流表损坏</w:t>
      </w:r>
    </w:p>
    <w:p w:rsidR="00F0128F" w14:paraId="232AEA31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如图是一种手摇移动电源，</w:t>
      </w:r>
      <w:r>
        <w:rPr>
          <w:rFonts w:ascii="Times New Roman" w:hAnsi="Times New Roman" w:cs="Times New Roman"/>
        </w:rPr>
        <w:t>通过播动手柄</w:t>
      </w:r>
      <w:r>
        <w:rPr>
          <w:rFonts w:ascii="Times New Roman" w:hAnsi="Times New Roman" w:cs="Times New Roman"/>
        </w:rPr>
        <w:t>产生电流．以下选项中也是利用该原理工作的是</w:t>
      </w:r>
    </w:p>
    <w:p w:rsidR="00F0128F" w14:paraId="40673211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459730" cy="1276350"/>
            <wp:effectExtent l="0" t="0" r="7620" b="0"/>
            <wp:docPr id="20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388017" name="图片 20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5973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51F88EF7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3319780</wp:posOffset>
            </wp:positionH>
            <wp:positionV relativeFrom="paragraph">
              <wp:posOffset>247650</wp:posOffset>
            </wp:positionV>
            <wp:extent cx="2559050" cy="2167890"/>
            <wp:effectExtent l="0" t="0" r="12700" b="381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400806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如图所示，电源电压和灯泡电阻不变，灯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</w:rPr>
        <w:t>标有</w:t>
      </w:r>
      <w:r>
        <w:rPr>
          <w:rFonts w:ascii="Times New Roman" w:hAnsi="Times New Roman" w:cs="Times New Roman"/>
        </w:rPr>
        <w:t>"2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5V 1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25W"</w:t>
      </w:r>
      <w:r>
        <w:rPr>
          <w:rFonts w:ascii="Times New Roman" w:hAnsi="Times New Roman" w:cs="Times New Roman"/>
        </w:rPr>
        <w:t>字样，定值电阻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Ω</w:t>
      </w:r>
      <w:r>
        <w:rPr>
          <w:rFonts w:ascii="Times New Roman" w:hAnsi="Times New Roman" w:cs="Times New Roman"/>
        </w:rPr>
        <w:t>，滑动变阻器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标有</w:t>
      </w:r>
      <w:r>
        <w:rPr>
          <w:rFonts w:ascii="Times New Roman" w:hAnsi="Times New Roman" w:cs="Times New Roman"/>
        </w:rPr>
        <w:t>"?Ω</w:t>
      </w:r>
      <w:r>
        <w:rPr>
          <w:rFonts w:ascii="Times New Roman" w:hAnsi="Times New Roman" w:cs="Times New Roman" w:hint="eastAsia"/>
        </w:rPr>
        <w:t xml:space="preserve"> 1</w:t>
      </w:r>
      <w:r>
        <w:rPr>
          <w:rFonts w:ascii="Times New Roman" w:hAnsi="Times New Roman" w:cs="Times New Roman"/>
        </w:rPr>
        <w:t>A"</w:t>
      </w:r>
      <w:r>
        <w:rPr>
          <w:rFonts w:ascii="Times New Roman" w:hAnsi="Times New Roman" w:cs="Times New Roman"/>
        </w:rPr>
        <w:t>字样，电流表量程为</w:t>
      </w:r>
      <w:r>
        <w:rPr>
          <w:rFonts w:ascii="Times New Roman" w:hAnsi="Times New Roman" w:cs="Times New Roman"/>
        </w:rPr>
        <w:t>0~3A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当闭合开关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，断开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，滑动变</w:t>
      </w:r>
      <w:r>
        <w:rPr>
          <w:rFonts w:ascii="Times New Roman" w:hAnsi="Times New Roman" w:cs="Times New Roman" w:hint="eastAsia"/>
        </w:rPr>
        <w:t>阻</w:t>
      </w:r>
      <w:r>
        <w:rPr>
          <w:rFonts w:ascii="Times New Roman" w:hAnsi="Times New Roman" w:cs="Times New Roman"/>
        </w:rPr>
        <w:t>器滑片</w:t>
      </w:r>
      <w:r>
        <w:rPr>
          <w:rFonts w:ascii="Times New Roman" w:hAnsi="Times New Roman" w:cs="Times New Roman"/>
        </w:rPr>
        <w:t xml:space="preserve">P </w:t>
      </w:r>
      <w:r>
        <w:rPr>
          <w:rFonts w:ascii="Times New Roman" w:hAnsi="Times New Roman" w:cs="Times New Roman"/>
        </w:rPr>
        <w:t>从最右端移动到某一位置时，灯泡恰好正常发光，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连入的电阻减小了</w:t>
      </w:r>
      <w:r>
        <w:rPr>
          <w:rFonts w:ascii="Times New Roman" w:hAnsi="Times New Roman" w:cs="Times New Roman"/>
        </w:rPr>
        <w:t xml:space="preserve"> 9Ω</w:t>
      </w:r>
      <w:r>
        <w:rPr>
          <w:rFonts w:ascii="Times New Roman" w:hAnsi="Times New Roman" w:cs="Times New Roman"/>
        </w:rPr>
        <w:t>，电压表示数变化了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5V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在保证电路安全的情况下，下列说法正确的是</w:t>
      </w:r>
    </w:p>
    <w:p w:rsidR="00F0128F" w14:paraId="47917CEF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灯泡的电阻为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Ω</w:t>
      </w:r>
      <w:r>
        <w:rPr>
          <w:rFonts w:ascii="Times New Roman" w:hAnsi="Times New Roman" w:cs="Times New Roman"/>
        </w:rPr>
        <w:t xml:space="preserve"> </w:t>
      </w:r>
    </w:p>
    <w:p w:rsidR="00F0128F" w14:paraId="3372C98C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的最大阻值为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Ω</w:t>
      </w:r>
    </w:p>
    <w:p w:rsidR="00F0128F" w14:paraId="55AAC8D7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电源电压为</w:t>
      </w: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4V</w:t>
      </w:r>
    </w:p>
    <w:p w:rsidR="00F0128F" w14:paraId="13E7B6CD" w14:textId="77777777">
      <w:pPr>
        <w:tabs>
          <w:tab w:val="left" w:pos="2310"/>
          <w:tab w:val="left" w:pos="4200"/>
          <w:tab w:val="left" w:pos="6090"/>
        </w:tabs>
        <w:ind w:left="630" w:hanging="315" w:leftChars="150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断开，其余开关均闭合时，电路消耗的最大功率是</w:t>
      </w:r>
      <w:r>
        <w:rPr>
          <w:rFonts w:ascii="Times New Roman" w:hAnsi="Times New Roman" w:cs="Times New Roman"/>
        </w:rPr>
        <w:t xml:space="preserve"> 50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W</w:t>
      </w:r>
    </w:p>
    <w:p w:rsidR="00F0128F" w14:paraId="3B5C9005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二、填空题</w:t>
      </w:r>
      <w:r>
        <w:rPr>
          <w:rFonts w:ascii="Times New Roman" w:hAnsi="Times New Roman" w:cs="Times New Roman"/>
        </w:rPr>
        <w:t>（本题共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题，每空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分，共</w:t>
      </w:r>
      <w:r>
        <w:rPr>
          <w:rFonts w:ascii="Times New Roman" w:hAnsi="Times New Roman" w:cs="Times New Roman"/>
        </w:rPr>
        <w:t>26</w:t>
      </w:r>
      <w:r>
        <w:rPr>
          <w:rFonts w:ascii="Times New Roman" w:hAnsi="Times New Roman" w:cs="Times New Roman"/>
        </w:rPr>
        <w:t>分）</w:t>
      </w:r>
    </w:p>
    <w:p w:rsidR="00F0128F" w14:paraId="690DD679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为测自己的跑步速度，小明在</w:t>
      </w:r>
      <w:r>
        <w:rPr>
          <w:rFonts w:ascii="Times New Roman" w:hAnsi="Times New Roman" w:cs="Times New Roman"/>
        </w:rPr>
        <w:t>一</w:t>
      </w:r>
      <w:r>
        <w:rPr>
          <w:rFonts w:ascii="Times New Roman" w:hAnsi="Times New Roman" w:cs="Times New Roman"/>
        </w:rPr>
        <w:t>段长</w:t>
      </w:r>
      <w:r>
        <w:rPr>
          <w:rFonts w:ascii="Times New Roman" w:hAnsi="Times New Roman" w:cs="Times New Roman"/>
        </w:rPr>
        <w:t xml:space="preserve"> 160m</w:t>
      </w:r>
      <w:r>
        <w:rPr>
          <w:rFonts w:ascii="Times New Roman" w:hAnsi="Times New Roman" w:cs="Times New Roman"/>
        </w:rPr>
        <w:t>的平直道路起点开始计时，跑到终点停止计时，如图所示，小明跑步时间为</w:t>
      </w:r>
      <w:r>
        <w:rPr>
          <w:rFonts w:ascii="Times New Roman" w:hAnsi="Times New Roman" w:cs="Times New Roman"/>
        </w:rPr>
        <w:t>________s</w:t>
      </w:r>
      <w:r>
        <w:rPr>
          <w:rFonts w:ascii="Times New Roman" w:hAnsi="Times New Roman" w:cs="Times New Roman"/>
        </w:rPr>
        <w:t>，平均速度为</w:t>
      </w:r>
      <w:r>
        <w:rPr>
          <w:rFonts w:ascii="Times New Roman" w:hAnsi="Times New Roman" w:cs="Times New Roman"/>
        </w:rPr>
        <w:t>________m/s</w:t>
      </w:r>
      <w:r>
        <w:rPr>
          <w:rFonts w:ascii="Times New Roman" w:hAnsi="Times New Roman" w:cs="Times New Roman" w:hint="eastAsia"/>
        </w:rPr>
        <w:t>。</w:t>
      </w:r>
    </w:p>
    <w:p w:rsidR="00F0128F" w14:paraId="52E9C4CF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3963035" cy="1493520"/>
            <wp:effectExtent l="0" t="0" r="18415" b="11430"/>
            <wp:docPr id="18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994092" name="图片 18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63035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6D3025C5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如图所示，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天问一号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携带的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祝融号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火星</w:t>
      </w:r>
      <w:r>
        <w:rPr>
          <w:rFonts w:ascii="Times New Roman" w:hAnsi="Times New Roman" w:cs="Times New Roman"/>
        </w:rPr>
        <w:t>车经历</w:t>
      </w:r>
      <w:r>
        <w:rPr>
          <w:rFonts w:ascii="Times New Roman" w:hAnsi="Times New Roman" w:cs="Times New Roman"/>
        </w:rPr>
        <w:t>了气动减速、</w:t>
      </w:r>
      <w:r>
        <w:rPr>
          <w:rFonts w:ascii="Times New Roman" w:hAnsi="Times New Roman" w:cs="Times New Roman"/>
        </w:rPr>
        <w:t>伞系减速</w:t>
      </w:r>
      <w:r>
        <w:rPr>
          <w:rFonts w:ascii="Times New Roman" w:hAnsi="Times New Roman" w:cs="Times New Roman"/>
        </w:rPr>
        <w:t>、动力减速、悬停避障与缓速下降四个阶段后成功着陆火星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探测器从火星通过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向地球传递信息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>动力减速阶段向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运动方向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运动反方向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）喷射高速气体，以获得制动力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祝融号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火星车在火星上的质量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大于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小于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等于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）在地球上的质量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>已知同一物体在火星上的重力是地球上的</w:t>
      </w:r>
      <w:r>
        <w:rPr>
          <w:rFonts w:ascii="Times New Roman" w:hAnsi="Times New Roman" w:cs="Times New Roman"/>
          <w:position w:val="-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11.25pt;height:30.75pt" o:oleicon="f" o:ole="">
            <v:imagedata r:id="rId16" o:title=""/>
          </v:shape>
          <o:OLEObject Type="Embed" ProgID="Equation.KSEE3" ShapeID="_x0000_i1025" DrawAspect="Content" ObjectID="_1715073731" r:id="rId17"/>
        </w:object>
      </w:r>
      <w:r>
        <w:rPr>
          <w:rFonts w:ascii="Times New Roman" w:hAnsi="Times New Roman" w:cs="Times New Roman"/>
        </w:rPr>
        <w:t>，地球上最多可以举起质量为</w:t>
      </w:r>
      <w:r>
        <w:rPr>
          <w:rFonts w:ascii="Times New Roman" w:hAnsi="Times New Roman" w:cs="Times New Roman"/>
        </w:rPr>
        <w:t xml:space="preserve">30kg </w:t>
      </w:r>
      <w:r>
        <w:rPr>
          <w:rFonts w:ascii="Times New Roman" w:hAnsi="Times New Roman" w:cs="Times New Roman"/>
        </w:rPr>
        <w:t>杠铃的人若在火星上，他最多</w:t>
      </w:r>
      <w:r>
        <w:rPr>
          <w:rFonts w:ascii="Times New Roman" w:hAnsi="Times New Roman" w:cs="Times New Roman"/>
        </w:rPr>
        <w:t>可以举起</w:t>
      </w:r>
      <w:r>
        <w:rPr>
          <w:rFonts w:ascii="Times New Roman" w:hAnsi="Times New Roman" w:cs="Times New Roman"/>
        </w:rPr>
        <w:t>________kg</w:t>
      </w:r>
      <w:r>
        <w:rPr>
          <w:rFonts w:ascii="Times New Roman" w:hAnsi="Times New Roman" w:cs="Times New Roman"/>
        </w:rPr>
        <w:t>的杠铃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</w:t>
      </w:r>
    </w:p>
    <w:p w:rsidR="00F0128F" w14:paraId="6B25D7F9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小明用纸做了几个物理实验</w:t>
      </w:r>
      <w:r>
        <w:rPr>
          <w:rFonts w:ascii="Times New Roman" w:hAnsi="Times New Roman" w:cs="Times New Roman"/>
        </w:rPr>
        <w:t>．</w:t>
      </w:r>
    </w:p>
    <w:p w:rsidR="00F0128F" w14:paraId="25DB4A65" w14:textId="77777777">
      <w:pPr>
        <w:ind w:left="315" w:hanging="315" w:hangingChars="150"/>
        <w:jc w:val="center"/>
      </w:pPr>
      <w:r>
        <w:rPr>
          <w:noProof/>
        </w:rPr>
        <w:drawing>
          <wp:inline distT="0" distB="0" distL="114300" distR="114300">
            <wp:extent cx="5236210" cy="1412875"/>
            <wp:effectExtent l="0" t="0" r="2540" b="15875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331866" name="图片 17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621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68C1BD8F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）图甲中将纸剪成小卡片探究二力平衡条件，实验中在装置两端挂不同数量的钩码，小卡片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）平衡</w:t>
      </w:r>
      <w:r>
        <w:rPr>
          <w:rFonts w:ascii="Times New Roman" w:hAnsi="Times New Roman" w:cs="Times New Roman" w:hint="eastAsia"/>
        </w:rPr>
        <w:t>；</w:t>
      </w:r>
    </w:p>
    <w:p w:rsidR="00F0128F" w14:paraId="6B9211FB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比较纸锥下落</w:t>
      </w:r>
      <w:r>
        <w:rPr>
          <w:rFonts w:ascii="Times New Roman" w:hAnsi="Times New Roman" w:cs="Times New Roman"/>
        </w:rPr>
        <w:t>快慢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的实验中，用纸做成两个锥角不等的纸锥，并将其从同一高度同时释放时，释放时应该选择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丙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）图中的位置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测量纸锥下落</w:t>
      </w:r>
      <w:r>
        <w:rPr>
          <w:rFonts w:ascii="Times New Roman" w:hAnsi="Times New Roman" w:cs="Times New Roman"/>
        </w:rPr>
        <w:t>的速度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活动中，为了便于测量，应选择图乙中的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"A"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"B"</w:t>
      </w:r>
      <w:r>
        <w:rPr>
          <w:rFonts w:ascii="Times New Roman" w:hAnsi="Times New Roman" w:cs="Times New Roman"/>
        </w:rPr>
        <w:t>）纸锥</w:t>
      </w:r>
      <w:r>
        <w:rPr>
          <w:rFonts w:ascii="Times New Roman" w:hAnsi="Times New Roman" w:cs="Times New Roman" w:hint="eastAsia"/>
        </w:rPr>
        <w:t>；</w:t>
      </w:r>
    </w:p>
    <w:p w:rsidR="00F0128F" w14:paraId="5DC8ADC3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图丁</w:t>
      </w:r>
      <w:r>
        <w:rPr>
          <w:rFonts w:ascii="Times New Roman" w:hAnsi="Times New Roman" w:cs="Times New Roman"/>
        </w:rPr>
        <w:t>中将纸条的一端按在嘴唇的下方，向前吹气时，会看到纸条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向上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向下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）飘动</w:t>
      </w:r>
      <w:r>
        <w:rPr>
          <w:rFonts w:ascii="Times New Roman" w:hAnsi="Times New Roman" w:cs="Times New Roman"/>
        </w:rPr>
        <w:t>．</w:t>
      </w:r>
    </w:p>
    <w:p w:rsidR="00F0128F" w14:paraId="76BEFB1C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）如图甲将硬纸板垂直放在平面镜上，使一束光贴着纸板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入射到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点，实验时若入射光线偏离法线，则反射角将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>当纸板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上显示出光路时，将另一半纸板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绕</w:t>
      </w:r>
      <w:r>
        <w:rPr>
          <w:rFonts w:ascii="Times New Roman" w:hAnsi="Times New Roman" w:cs="Times New Roman"/>
        </w:rPr>
        <w:t xml:space="preserve"> ON</w:t>
      </w:r>
      <w:r>
        <w:rPr>
          <w:rFonts w:ascii="Times New Roman" w:hAnsi="Times New Roman" w:cs="Times New Roman"/>
        </w:rPr>
        <w:t>向后折时，反射光线不在纸板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上，此时反射光实际上是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存在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不存在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）的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</w:t>
      </w:r>
    </w:p>
    <w:p w:rsidR="00F0128F" w14:paraId="17B4693F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）如图乙，一束光从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点射向水面上的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点，照射到容器底部的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点，如果要让折射光线射到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点，在保持入射点不变时，应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增大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）入射角或者在保持入射光线位置不变时，应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加水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排水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．</w:t>
      </w:r>
    </w:p>
    <w:p w:rsidR="00F0128F" w14:paraId="7F3643F7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3653155" cy="1377950"/>
            <wp:effectExtent l="0" t="0" r="4445" b="1270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999116" name="图片 16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53155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5FDA4FC4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）小华利用如图甲所示的装置测量大气压的大小，弹簧测力计和注射器的自重可忽略</w:t>
      </w:r>
      <w:r>
        <w:rPr>
          <w:rFonts w:ascii="Times New Roman" w:hAnsi="Times New Roman" w:cs="Times New Roman"/>
        </w:rPr>
        <w:t>不计，活塞与针筒之间气密性很好，有摩擦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他先拔去橡皮帽，将活塞推至底端，在右端挂上一定数量的钩码，活塞开始滑动时弹簧测力计示数为</w:t>
      </w:r>
      <w:r>
        <w:rPr>
          <w:rFonts w:ascii="Times New Roman" w:hAnsi="Times New Roman" w:cs="Times New Roman"/>
        </w:rPr>
        <w:t>1N</w:t>
      </w:r>
      <w:r>
        <w:rPr>
          <w:rFonts w:ascii="Times New Roman" w:hAnsi="Times New Roman" w:cs="Times New Roman"/>
        </w:rPr>
        <w:t>，则活塞与针筒间的摩擦力为</w:t>
      </w:r>
      <w:r>
        <w:rPr>
          <w:rFonts w:ascii="Times New Roman" w:hAnsi="Times New Roman" w:cs="Times New Roman"/>
        </w:rPr>
        <w:t>________N</w:t>
      </w:r>
      <w:r>
        <w:rPr>
          <w:rFonts w:ascii="Times New Roman" w:hAnsi="Times New Roman" w:cs="Times New Roman"/>
        </w:rPr>
        <w:t>，若继续</w:t>
      </w:r>
      <w:r>
        <w:rPr>
          <w:rFonts w:ascii="Times New Roman" w:hAnsi="Times New Roman" w:cs="Times New Roman"/>
        </w:rPr>
        <w:t>增加钩码数量</w:t>
      </w:r>
      <w:r>
        <w:rPr>
          <w:rFonts w:ascii="Times New Roman" w:hAnsi="Times New Roman" w:cs="Times New Roman"/>
        </w:rPr>
        <w:t>，弹簧测力计的示数将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增大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他重新将活塞推至底端，用橡皮帽密封小孔，</w:t>
      </w:r>
      <w:r>
        <w:rPr>
          <w:rFonts w:ascii="Times New Roman" w:hAnsi="Times New Roman" w:cs="Times New Roman"/>
        </w:rPr>
        <w:t>增加钩码数量</w:t>
      </w:r>
      <w:r>
        <w:rPr>
          <w:rFonts w:ascii="Times New Roman" w:hAnsi="Times New Roman" w:cs="Times New Roman"/>
        </w:rPr>
        <w:t>，活塞开始滑动时弹簧测力计示数为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，小华又找来刻度尺测量针筒全部刻度的长度，如图乙所示，由以上数据测出本地大气压强的值为</w:t>
      </w:r>
      <w:r>
        <w:rPr>
          <w:rFonts w:ascii="Times New Roman" w:hAnsi="Times New Roman" w:cs="Times New Roman"/>
        </w:rPr>
        <w:t>________Pa</w:t>
      </w:r>
      <w:r>
        <w:rPr>
          <w:rFonts w:ascii="Times New Roman" w:hAnsi="Times New Roman" w:cs="Times New Roman"/>
        </w:rPr>
        <w:t>．</w:t>
      </w:r>
    </w:p>
    <w:p w:rsidR="00F0128F" w14:paraId="553307EA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）小华又用如图丙所示器材，自制潜水艇模型，要让原本悬浮在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位置的潜水艇上浮至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位置悬浮，采取的措施是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向外拉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向内推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先向外拉再内推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先向内推再外拉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）注射器活塞</w:t>
      </w:r>
      <w:r>
        <w:rPr>
          <w:rFonts w:ascii="Times New Roman" w:hAnsi="Times New Roman" w:cs="Times New Roman"/>
        </w:rPr>
        <w:t>．</w:t>
      </w:r>
    </w:p>
    <w:p w:rsidR="00F0128F" w14:paraId="21C38390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295265" cy="1353185"/>
            <wp:effectExtent l="0" t="0" r="635" b="18415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96997" name="图片 15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649ADFD6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某物理兴趣小组设计了一个压力报警装置，工作原理如图所示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ABO</w:t>
      </w:r>
      <w:r>
        <w:rPr>
          <w:rFonts w:ascii="Times New Roman" w:hAnsi="Times New Roman" w:cs="Times New Roman"/>
        </w:rPr>
        <w:t>为一水平杠杆，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为支点，</w:t>
      </w:r>
      <w:r>
        <w:rPr>
          <w:rFonts w:ascii="Times New Roman" w:hAnsi="Times New Roman" w:cs="Times New Roman"/>
        </w:rPr>
        <w:t>AB∶OB=4∶1</w:t>
      </w:r>
      <w:r>
        <w:rPr>
          <w:rFonts w:ascii="Times New Roman" w:hAnsi="Times New Roman" w:cs="Times New Roman"/>
        </w:rPr>
        <w:t>，已知报警器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的阻值恒为</w:t>
      </w:r>
      <w:r>
        <w:rPr>
          <w:rFonts w:ascii="Times New Roman" w:hAnsi="Times New Roman" w:cs="Times New Roman"/>
        </w:rPr>
        <w:t>10Ω</w:t>
      </w:r>
      <w:r>
        <w:rPr>
          <w:rFonts w:ascii="Times New Roman" w:hAnsi="Times New Roman" w:cs="Times New Roman"/>
        </w:rPr>
        <w:t>，压力传感器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</w:rPr>
        <w:t>固定放置，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</w:rPr>
        <w:t>的阻值随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点所受压力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>变</w:t>
      </w:r>
      <w:r>
        <w:rPr>
          <w:rFonts w:ascii="Times New Roman" w:hAnsi="Times New Roman" w:cs="Times New Roman"/>
        </w:rPr>
        <w:t>化的关系如表所示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闭合开关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，水平踏板空载时，电压表示数为</w:t>
      </w:r>
      <w:r>
        <w:rPr>
          <w:rFonts w:ascii="Times New Roman" w:hAnsi="Times New Roman" w:cs="Times New Roman"/>
        </w:rPr>
        <w:t>2V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当水平踏板所受压力增大，电压表示数达到</w:t>
      </w:r>
      <w:r>
        <w:rPr>
          <w:rFonts w:ascii="Times New Roman" w:hAnsi="Times New Roman" w:cs="Times New Roman"/>
        </w:rPr>
        <w:t>5V</w:t>
      </w:r>
      <w:r>
        <w:rPr>
          <w:rFonts w:ascii="Times New Roman" w:hAnsi="Times New Roman" w:cs="Times New Roman"/>
        </w:rPr>
        <w:t>时，报警器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/>
        </w:rPr>
        <w:t>开始报警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踏板、压杆和杠杆的质量均忽略不计</w:t>
      </w:r>
      <w:r>
        <w:rPr>
          <w:rFonts w:ascii="Times New Roman" w:hAnsi="Times New Roman" w:cs="Times New Roman"/>
        </w:rPr>
        <w:t>．</w:t>
      </w:r>
    </w:p>
    <w:tbl>
      <w:tblPr>
        <w:tblStyle w:val="TableGrid"/>
        <w:tblW w:w="0" w:type="auto"/>
        <w:jc w:val="center"/>
        <w:tblLook w:val="04A0"/>
      </w:tblPr>
      <w:tblGrid>
        <w:gridCol w:w="893"/>
        <w:gridCol w:w="893"/>
        <w:gridCol w:w="893"/>
        <w:gridCol w:w="893"/>
        <w:gridCol w:w="893"/>
        <w:gridCol w:w="893"/>
        <w:gridCol w:w="893"/>
        <w:gridCol w:w="893"/>
        <w:gridCol w:w="893"/>
      </w:tblGrid>
      <w:tr w14:paraId="746147C5" w14:textId="77777777">
        <w:tblPrEx>
          <w:tblW w:w="0" w:type="auto"/>
          <w:jc w:val="center"/>
          <w:tblLook w:val="04A0"/>
        </w:tblPrEx>
        <w:trPr>
          <w:trHeight w:val="488"/>
          <w:jc w:val="center"/>
        </w:trPr>
        <w:tc>
          <w:tcPr>
            <w:tcW w:w="893" w:type="dxa"/>
            <w:vAlign w:val="center"/>
          </w:tcPr>
          <w:p w:rsidR="00F0128F" w14:paraId="2489FB3F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  <w:i/>
                <w:iCs/>
              </w:rPr>
              <w:t>F</w:t>
            </w:r>
            <w:r>
              <w:rPr>
                <w:rFonts w:ascii="Times New Roman" w:hAnsi="Times New Roman" w:cs="Times New Roman"/>
              </w:rPr>
              <w:t>/N</w:t>
            </w:r>
          </w:p>
        </w:tc>
        <w:tc>
          <w:tcPr>
            <w:tcW w:w="893" w:type="dxa"/>
            <w:vAlign w:val="center"/>
          </w:tcPr>
          <w:p w:rsidR="00F0128F" w14:paraId="5C7865F1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93" w:type="dxa"/>
            <w:vAlign w:val="center"/>
          </w:tcPr>
          <w:p w:rsidR="00F0128F" w14:paraId="11EBC863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 w:hint="eastAsia"/>
              </w:rPr>
              <w:t>5</w:t>
            </w:r>
          </w:p>
        </w:tc>
        <w:tc>
          <w:tcPr>
            <w:tcW w:w="893" w:type="dxa"/>
            <w:vAlign w:val="center"/>
          </w:tcPr>
          <w:p w:rsidR="00F0128F" w14:paraId="1D733EC8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93" w:type="dxa"/>
            <w:vAlign w:val="center"/>
          </w:tcPr>
          <w:p w:rsidR="00F0128F" w14:paraId="693C36B3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893" w:type="dxa"/>
            <w:vAlign w:val="center"/>
          </w:tcPr>
          <w:p w:rsidR="00F0128F" w14:paraId="460B6C22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93" w:type="dxa"/>
            <w:vAlign w:val="center"/>
          </w:tcPr>
          <w:p w:rsidR="00F0128F" w14:paraId="3F403EE6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893" w:type="dxa"/>
            <w:vAlign w:val="center"/>
          </w:tcPr>
          <w:p w:rsidR="00F0128F" w14:paraId="1EB9E2A3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 w:hint="eastAsia"/>
              </w:rPr>
              <w:t>3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93" w:type="dxa"/>
            <w:vAlign w:val="center"/>
          </w:tcPr>
          <w:p w:rsidR="00F0128F" w14:paraId="5C383BF7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 w:hint="eastAsia"/>
              </w:rPr>
              <w:t>…</w:t>
            </w:r>
          </w:p>
        </w:tc>
      </w:tr>
      <w:tr w14:paraId="22FA342E" w14:textId="77777777">
        <w:tblPrEx>
          <w:tblW w:w="0" w:type="auto"/>
          <w:jc w:val="center"/>
          <w:tblLook w:val="04A0"/>
        </w:tblPrEx>
        <w:trPr>
          <w:trHeight w:val="513"/>
          <w:jc w:val="center"/>
        </w:trPr>
        <w:tc>
          <w:tcPr>
            <w:tcW w:w="893" w:type="dxa"/>
            <w:vAlign w:val="center"/>
          </w:tcPr>
          <w:p w:rsidR="00F0128F" w14:paraId="530B56FD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  <w:i/>
                <w:iCs/>
              </w:rPr>
              <w:t>R</w:t>
            </w:r>
            <w:r>
              <w:rPr>
                <w:rFonts w:ascii="Times New Roman" w:hAnsi="Times New Roman" w:cs="Times New Roman" w:hint="eastAsia"/>
              </w:rPr>
              <w:t>/</w:t>
            </w:r>
            <w:r>
              <w:rPr>
                <w:rFonts w:ascii="Times New Roman" w:hAnsi="Times New Roman" w:cs="Times New Roman"/>
              </w:rPr>
              <w:t>Ω</w:t>
            </w:r>
          </w:p>
        </w:tc>
        <w:tc>
          <w:tcPr>
            <w:tcW w:w="893" w:type="dxa"/>
            <w:vAlign w:val="center"/>
          </w:tcPr>
          <w:p w:rsidR="00F0128F" w14:paraId="7514FCA7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893" w:type="dxa"/>
            <w:vAlign w:val="center"/>
          </w:tcPr>
          <w:p w:rsidR="00F0128F" w14:paraId="412D7D37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893" w:type="dxa"/>
            <w:vAlign w:val="center"/>
          </w:tcPr>
          <w:p w:rsidR="00F0128F" w14:paraId="09298C36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893" w:type="dxa"/>
            <w:vAlign w:val="center"/>
          </w:tcPr>
          <w:p w:rsidR="00F0128F" w14:paraId="19F4B64E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893" w:type="dxa"/>
            <w:vAlign w:val="center"/>
          </w:tcPr>
          <w:p w:rsidR="00F0128F" w14:paraId="5C029B23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93" w:type="dxa"/>
            <w:vAlign w:val="center"/>
          </w:tcPr>
          <w:p w:rsidR="00F0128F" w14:paraId="6B066E85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93" w:type="dxa"/>
            <w:vAlign w:val="center"/>
          </w:tcPr>
          <w:p w:rsidR="00F0128F" w14:paraId="70CAD83A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93" w:type="dxa"/>
            <w:vAlign w:val="center"/>
          </w:tcPr>
          <w:p w:rsidR="00F0128F" w14:paraId="30D62946" w14:textId="77777777">
            <w:pPr>
              <w:ind w:left="315" w:hanging="315" w:hangingChars="150"/>
              <w:jc w:val="center"/>
            </w:pPr>
            <w:r>
              <w:rPr>
                <w:rFonts w:ascii="Times New Roman" w:hAnsi="Times New Roman" w:cs="Times New Roman" w:hint="eastAsia"/>
              </w:rPr>
              <w:t>…</w:t>
            </w:r>
          </w:p>
        </w:tc>
      </w:tr>
    </w:tbl>
    <w:p w:rsidR="00F0128F" w14:paraId="73B082B4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4034790</wp:posOffset>
            </wp:positionH>
            <wp:positionV relativeFrom="paragraph">
              <wp:posOffset>128905</wp:posOffset>
            </wp:positionV>
            <wp:extent cx="1720215" cy="1529080"/>
            <wp:effectExtent l="0" t="0" r="13335" b="1397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600033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20215" cy="15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）电源电压为</w:t>
      </w:r>
      <w:r>
        <w:rPr>
          <w:rFonts w:ascii="Times New Roman" w:hAnsi="Times New Roman" w:cs="Times New Roman"/>
        </w:rPr>
        <w:t>________V</w:t>
      </w:r>
      <w:r>
        <w:rPr>
          <w:rFonts w:ascii="Times New Roman" w:hAnsi="Times New Roman" w:cs="Times New Roman"/>
        </w:rPr>
        <w:t>；</w:t>
      </w:r>
    </w:p>
    <w:p w:rsidR="00F0128F" w14:paraId="559323DB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）当踏板所受压力为</w:t>
      </w:r>
      <w:r>
        <w:rPr>
          <w:rFonts w:ascii="Times New Roman" w:hAnsi="Times New Roman" w:cs="Times New Roman"/>
        </w:rPr>
        <w:t xml:space="preserve">________N </w:t>
      </w:r>
      <w:r>
        <w:rPr>
          <w:rFonts w:ascii="Times New Roman" w:hAnsi="Times New Roman" w:cs="Times New Roman"/>
        </w:rPr>
        <w:t>时，报警器开始报警</w:t>
      </w:r>
      <w:r>
        <w:rPr>
          <w:rFonts w:ascii="Times New Roman" w:hAnsi="Times New Roman" w:cs="Times New Roman"/>
        </w:rPr>
        <w:t>；</w:t>
      </w:r>
    </w:p>
    <w:p w:rsidR="00F0128F" w14:paraId="08D37B21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）若电源电压变为</w:t>
      </w:r>
      <w:r>
        <w:rPr>
          <w:rFonts w:ascii="Times New Roman" w:hAnsi="Times New Roman" w:cs="Times New Roman"/>
        </w:rPr>
        <w:t>14V</w:t>
      </w:r>
      <w:r>
        <w:rPr>
          <w:rFonts w:ascii="Times New Roman" w:hAnsi="Times New Roman" w:cs="Times New Roman"/>
        </w:rPr>
        <w:t>，为保证开始报警时踏板所受压力不变，应将踏板触点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水平向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 w:hint="eastAsia"/>
        </w:rPr>
        <w:t>选</w:t>
      </w:r>
      <w:r>
        <w:rPr>
          <w:rFonts w:ascii="Times New Roman" w:hAnsi="Times New Roman" w:cs="Times New Roman"/>
        </w:rPr>
        <w:t>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左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右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）移动进行调节</w:t>
      </w:r>
      <w:r>
        <w:rPr>
          <w:rFonts w:ascii="Times New Roman" w:hAnsi="Times New Roman" w:cs="Times New Roman"/>
        </w:rPr>
        <w:t>．</w:t>
      </w:r>
    </w:p>
    <w:p w:rsidR="00F0128F" w14:paraId="34274A0D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某型号额定电压为</w:t>
      </w:r>
      <w:r>
        <w:rPr>
          <w:rFonts w:ascii="Times New Roman" w:hAnsi="Times New Roman" w:cs="Times New Roman"/>
        </w:rPr>
        <w:t>220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>的电加热器有高、低两挡，内部电路由发热电阻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和开关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组成，其中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=44Ω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在不拆解内部电路的情况下，小刚用图甲电路对其进行测试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先闭合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，电流表的示数为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，再闭合</w:t>
      </w:r>
      <w:r>
        <w:rPr>
          <w:rFonts w:ascii="Times New Roman" w:hAnsi="Times New Roman" w:cs="Times New Roman"/>
        </w:rPr>
        <w:t xml:space="preserve"> S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，电流表的示数变为</w:t>
      </w:r>
      <w:r>
        <w:rPr>
          <w:rFonts w:ascii="Times New Roman" w:hAnsi="Times New Roman" w:cs="Times New Roman"/>
        </w:rPr>
        <w:t>5A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的阻值为</w:t>
      </w:r>
      <w:r>
        <w:rPr>
          <w:rFonts w:ascii="Times New Roman" w:hAnsi="Times New Roman" w:cs="Times New Roman"/>
        </w:rPr>
        <w:t>________Ω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小刚又增加了一个单刀双掷开关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，利用原有元件对该电加热器的内部电路改装，改装后的电路如图乙，要使改装</w:t>
      </w:r>
      <w:r>
        <w:rPr>
          <w:rFonts w:ascii="Times New Roman" w:hAnsi="Times New Roman" w:cs="Times New Roman"/>
        </w:rPr>
        <w:t>后的电加热器处于高温挡，开关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 xml:space="preserve"> 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的状态应分别是</w:t>
      </w:r>
      <w:r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，改装后高温挡的功率提升</w:t>
      </w:r>
      <w:r>
        <w:rPr>
          <w:rFonts w:ascii="Times New Roman" w:hAnsi="Times New Roman" w:cs="Times New Roman"/>
        </w:rPr>
        <w:t>________%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>若只将改装后的电加热器接入电路且高温</w:t>
      </w:r>
      <w:r>
        <w:rPr>
          <w:rFonts w:ascii="Times New Roman" w:hAnsi="Times New Roman" w:cs="Times New Roman"/>
        </w:rPr>
        <w:t>档</w:t>
      </w:r>
      <w:r>
        <w:rPr>
          <w:rFonts w:ascii="Times New Roman" w:hAnsi="Times New Roman" w:cs="Times New Roman"/>
        </w:rPr>
        <w:t>正常工作</w:t>
      </w:r>
      <w:r>
        <w:rPr>
          <w:rFonts w:ascii="Times New Roman" w:hAnsi="Times New Roman" w:cs="Times New Roman"/>
        </w:rPr>
        <w:t>12min</w:t>
      </w:r>
      <w:r>
        <w:rPr>
          <w:rFonts w:ascii="Times New Roman" w:hAnsi="Times New Roman" w:cs="Times New Roman"/>
        </w:rPr>
        <w:t>，如图丙所示电能表的转盘转过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转，用这些电能来加热水，效率为</w:t>
      </w:r>
      <w:r>
        <w:rPr>
          <w:rFonts w:ascii="Times New Roman" w:hAnsi="Times New Roman" w:cs="Times New Roman"/>
        </w:rPr>
        <w:t>84%</w:t>
      </w:r>
      <w:r>
        <w:rPr>
          <w:rFonts w:ascii="Times New Roman" w:hAnsi="Times New Roman" w:cs="Times New Roman"/>
        </w:rPr>
        <w:t>，可使一标准大气压下初温为</w:t>
      </w:r>
      <w:r>
        <w:rPr>
          <w:rFonts w:ascii="Times New Roman" w:hAnsi="Times New Roman" w:cs="Times New Roman"/>
        </w:rPr>
        <w:t xml:space="preserve"> 20℃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 xml:space="preserve">6L </w:t>
      </w:r>
      <w:r>
        <w:rPr>
          <w:rFonts w:ascii="Times New Roman" w:hAnsi="Times New Roman" w:cs="Times New Roman"/>
        </w:rPr>
        <w:t>水温度升高</w:t>
      </w:r>
      <w:r>
        <w:rPr>
          <w:rFonts w:ascii="Times New Roman" w:hAnsi="Times New Roman" w:cs="Times New Roman"/>
        </w:rPr>
        <w:t>________℃</w:t>
      </w:r>
      <w:r>
        <w:rPr>
          <w:rFonts w:ascii="Times New Roman" w:hAnsi="Times New Roman" w:cs="Times New Roman"/>
        </w:rPr>
        <w:t>【</w:t>
      </w:r>
      <w:r>
        <w:rPr>
          <w:rFonts w:ascii="Times New Roman" w:hAnsi="Times New Roman" w:cs="Times New Roman" w:hint="eastAsia"/>
          <w:i/>
          <w:iCs/>
        </w:rPr>
        <w:t>c</w:t>
      </w:r>
      <w:r>
        <w:rPr>
          <w:rFonts w:ascii="Times New Roman" w:hAnsi="Times New Roman" w:cs="Times New Roman" w:hint="eastAsia"/>
          <w:vertAlign w:val="subscript"/>
        </w:rPr>
        <w:t>水</w:t>
      </w:r>
      <w:r>
        <w:rPr>
          <w:rFonts w:ascii="Times New Roman" w:hAnsi="Times New Roman" w:cs="Times New Roman"/>
        </w:rPr>
        <w:t>=4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2×10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  <w:r>
        <w:rPr>
          <w:rFonts w:ascii="Times New Roman" w:hAnsi="Times New Roman" w:cs="Times New Roman" w:hint="eastAsia"/>
        </w:rPr>
        <w:t>J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/>
        </w:rPr>
        <w:t>kg</w:t>
      </w:r>
      <w:r>
        <w:rPr>
          <w:rFonts w:ascii="Times New Roman" w:hAnsi="Times New Roman" w:cs="Times New Roman" w:hint="eastAsia"/>
        </w:rPr>
        <w:t>·</w:t>
      </w:r>
      <w:r>
        <w:rPr>
          <w:rFonts w:ascii="Times New Roman" w:hAnsi="Times New Roman" w:cs="Times New Roman"/>
        </w:rPr>
        <w:t>℃)</w:t>
      </w:r>
      <w:r>
        <w:rPr>
          <w:rFonts w:ascii="Times New Roman" w:hAnsi="Times New Roman" w:cs="Times New Roman" w:hint="eastAsia"/>
        </w:rPr>
        <w:t>】</w:t>
      </w:r>
      <w:r>
        <w:rPr>
          <w:rFonts w:ascii="Times New Roman" w:hAnsi="Times New Roman" w:cs="Times New Roman"/>
        </w:rPr>
        <w:t>．</w:t>
      </w:r>
    </w:p>
    <w:p w:rsidR="00F0128F" w14:paraId="62509CE0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291455" cy="1500505"/>
            <wp:effectExtent l="0" t="0" r="4445" b="4445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17839" name="图片 12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9145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499F3A81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三、解答题</w:t>
      </w:r>
      <w:r>
        <w:rPr>
          <w:rFonts w:ascii="Times New Roman" w:hAnsi="Times New Roman" w:cs="Times New Roman"/>
        </w:rPr>
        <w:t>（本题共</w:t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小题，共</w:t>
      </w:r>
      <w:r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>分，解答第</w:t>
      </w:r>
      <w:r>
        <w:rPr>
          <w:rFonts w:ascii="Times New Roman" w:hAnsi="Times New Roman" w:cs="Times New Roman"/>
        </w:rPr>
        <w:t>27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/>
        </w:rPr>
        <w:t>题时应有公式和解题过程）</w:t>
      </w:r>
    </w:p>
    <w:p w:rsidR="00F0128F" w14:paraId="7C944DBD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分）（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）如图甲所示，一条入射光线过凹透镜光心，一条折射光线与主光轴平行，请将光路补画完整</w:t>
      </w:r>
      <w:r>
        <w:rPr>
          <w:rFonts w:ascii="Times New Roman" w:hAnsi="Times New Roman" w:cs="Times New Roman"/>
        </w:rPr>
        <w:t>；</w:t>
      </w:r>
    </w:p>
    <w:p w:rsidR="00F0128F" w14:paraId="6077348F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）如图乙是一个电热</w:t>
      </w:r>
      <w:r>
        <w:rPr>
          <w:rFonts w:ascii="Times New Roman" w:hAnsi="Times New Roman" w:cs="Times New Roman"/>
        </w:rPr>
        <w:t>水壹</w:t>
      </w:r>
      <w:r>
        <w:rPr>
          <w:rFonts w:ascii="Times New Roman" w:hAnsi="Times New Roman" w:cs="Times New Roman"/>
        </w:rPr>
        <w:t>的简易图，在图中画出它所受重力的示意图（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为重心）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>用力作用在壶盖上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点时，可将壶盖打开，请在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点画出所需</w:t>
      </w:r>
      <w:r>
        <w:rPr>
          <w:rFonts w:ascii="Times New Roman" w:hAnsi="Times New Roman" w:cs="Times New Roman"/>
        </w:rPr>
        <w:t>最小力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>的示意图（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为支点）</w:t>
      </w:r>
      <w:r>
        <w:rPr>
          <w:rFonts w:ascii="Times New Roman" w:hAnsi="Times New Roman" w:cs="Times New Roman"/>
        </w:rPr>
        <w:t>；</w:t>
      </w:r>
    </w:p>
    <w:p w:rsidR="00F0128F" w14:paraId="5828372D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）房卡相当于一个开关，控制房间内的电灯和插座，如图丙所示为已经</w:t>
      </w:r>
      <w:r>
        <w:rPr>
          <w:rFonts w:ascii="Times New Roman" w:hAnsi="Times New Roman" w:cs="Times New Roman"/>
        </w:rPr>
        <w:t>连好的</w:t>
      </w:r>
      <w:r>
        <w:rPr>
          <w:rFonts w:ascii="Times New Roman" w:hAnsi="Times New Roman" w:cs="Times New Roman"/>
        </w:rPr>
        <w:t>部分电路图，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是房卡开关，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是控制电灯的开关，请按要求将电路图补充完整</w:t>
      </w:r>
      <w:r>
        <w:rPr>
          <w:rFonts w:ascii="Times New Roman" w:hAnsi="Times New Roman" w:cs="Times New Roman"/>
        </w:rPr>
        <w:t>．</w:t>
      </w:r>
    </w:p>
    <w:p w:rsidR="00F0128F" w14:paraId="19D9A266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053965" cy="1170305"/>
            <wp:effectExtent l="0" t="0" r="13335" b="10795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340885" name="图片 11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5396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4D37EFDB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分）在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探究</w:t>
      </w:r>
      <w:r>
        <w:rPr>
          <w:rFonts w:ascii="Times New Roman" w:hAnsi="Times New Roman" w:cs="Times New Roman"/>
        </w:rPr>
        <w:t>水的沸腾特点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的实验中</w:t>
      </w:r>
      <w:r>
        <w:rPr>
          <w:rFonts w:ascii="Times New Roman" w:hAnsi="Times New Roman" w:cs="Times New Roman" w:hint="eastAsia"/>
        </w:rPr>
        <w:t>：</w:t>
      </w:r>
    </w:p>
    <w:p w:rsidR="00F0128F" w14:paraId="75F9855D" w14:textId="77777777">
      <w:pPr>
        <w:ind w:left="315" w:hanging="315" w:hangingChars="150"/>
        <w:jc w:val="center"/>
      </w:pPr>
      <w:r>
        <w:rPr>
          <w:noProof/>
        </w:rPr>
        <w:drawing>
          <wp:inline distT="0" distB="0" distL="114300" distR="114300">
            <wp:extent cx="4726305" cy="1629410"/>
            <wp:effectExtent l="0" t="0" r="17145" b="889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787595" name="图片 10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26305" cy="162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007E34B4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）由表格中的数据可知，本实验应选用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水银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酒精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）制作的温度计</w:t>
      </w:r>
      <w:r>
        <w:rPr>
          <w:rFonts w:ascii="Times New Roman" w:hAnsi="Times New Roman" w:cs="Times New Roman"/>
        </w:rPr>
        <w:t>；</w:t>
      </w:r>
    </w:p>
    <w:p w:rsidR="00F0128F" w14:paraId="04B890DF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）实验过程中，某时刻温度计的示数如图甲所示，此时水的温度为</w:t>
      </w:r>
      <w:r>
        <w:rPr>
          <w:rFonts w:ascii="Times New Roman" w:hAnsi="Times New Roman" w:cs="Times New Roman"/>
        </w:rPr>
        <w:t>________℃</w:t>
      </w:r>
      <w:r>
        <w:rPr>
          <w:rFonts w:ascii="Times New Roman" w:hAnsi="Times New Roman" w:cs="Times New Roman"/>
        </w:rPr>
        <w:t>；</w:t>
      </w:r>
    </w:p>
    <w:p w:rsidR="00F0128F" w14:paraId="379A6653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）实验结束后撤去酒精灯，水还</w:t>
      </w:r>
      <w:r>
        <w:rPr>
          <w:rFonts w:ascii="Times New Roman" w:hAnsi="Times New Roman" w:cs="Times New Roman"/>
        </w:rPr>
        <w:t>会维继续</w:t>
      </w:r>
      <w:r>
        <w:rPr>
          <w:rFonts w:ascii="Times New Roman" w:hAnsi="Times New Roman" w:cs="Times New Roman"/>
        </w:rPr>
        <w:t>沸腾一小会儿，这是因为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；</w:t>
      </w:r>
    </w:p>
    <w:p w:rsidR="00F0128F" w14:paraId="39543CAD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）图乙是同班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两个实验小组同时根据实验数据描绘出的水的沸腾图像，两图线不同的原因可能是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（填字母）</w:t>
      </w:r>
    </w:p>
    <w:p w:rsidR="00F0128F" w14:paraId="6FA88E1D" w14:textId="77777777">
      <w:pPr>
        <w:ind w:left="315" w:hanging="105" w:leftChars="100" w:hangingChars="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酒精灯的火焰相同，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组水的</w:t>
      </w:r>
      <w:r>
        <w:rPr>
          <w:rFonts w:ascii="Times New Roman" w:hAnsi="Times New Roman" w:cs="Times New Roman"/>
        </w:rPr>
        <w:t>质量大</w:t>
      </w:r>
    </w:p>
    <w:p w:rsidR="00F0128F" w14:paraId="3060E380" w14:textId="77777777">
      <w:pPr>
        <w:ind w:left="315" w:hanging="105" w:leftChars="100" w:hangingChars="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水的质量相同，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组酒精灯的火焰小</w:t>
      </w:r>
    </w:p>
    <w:p w:rsidR="00F0128F" w14:paraId="10046DCF" w14:textId="77777777">
      <w:pPr>
        <w:ind w:left="315" w:hanging="105" w:leftChars="100" w:hangingChars="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a</w:t>
      </w:r>
      <w:r>
        <w:rPr>
          <w:rFonts w:ascii="Times New Roman" w:hAnsi="Times New Roman" w:cs="Times New Roman"/>
        </w:rPr>
        <w:t>组水的</w:t>
      </w:r>
      <w:r>
        <w:rPr>
          <w:rFonts w:ascii="Times New Roman" w:hAnsi="Times New Roman" w:cs="Times New Roman"/>
        </w:rPr>
        <w:t>初温比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组高</w:t>
      </w:r>
    </w:p>
    <w:p w:rsidR="00F0128F" w14:paraId="14F55C8B" w14:textId="77777777">
      <w:pPr>
        <w:ind w:left="315" w:hanging="105" w:leftChars="100" w:hangingChars="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组气压比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组高</w:t>
      </w:r>
    </w:p>
    <w:p w:rsidR="00F0128F" w14:paraId="23EBF8C5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分）如图所示，是用相同的矿泉水瓶做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探究压力的作用效果与哪些因素有关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的实验（瓶中均为水，且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</w:rPr>
        <w:t>中装满水）</w:t>
      </w:r>
      <w:r>
        <w:rPr>
          <w:rFonts w:ascii="Times New Roman" w:hAnsi="Times New Roman" w:cs="Times New Roman"/>
        </w:rPr>
        <w:t>．</w:t>
      </w:r>
    </w:p>
    <w:p w:rsidR="00F0128F" w14:paraId="2EB360DA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045075" cy="1303655"/>
            <wp:effectExtent l="0" t="0" r="3175" b="10795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116898" name="图片 9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45075" cy="130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32976962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</w:rPr>
        <w:t>四次实验中，通过观察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来比较压力的作用效果</w:t>
      </w:r>
      <w:r>
        <w:rPr>
          <w:rFonts w:ascii="Times New Roman" w:hAnsi="Times New Roman" w:cs="Times New Roman"/>
        </w:rPr>
        <w:t>；</w:t>
      </w:r>
    </w:p>
    <w:p w:rsidR="00F0128F" w14:paraId="75B29470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）你认为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）通</w:t>
      </w:r>
      <w:r>
        <w:rPr>
          <w:rFonts w:ascii="Times New Roman" w:hAnsi="Times New Roman" w:cs="Times New Roman"/>
        </w:rPr>
        <w:t>过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两次实验来比较压力作用效果与压力大小的关系</w:t>
      </w:r>
      <w:r>
        <w:rPr>
          <w:rFonts w:ascii="Times New Roman" w:hAnsi="Times New Roman" w:cs="Times New Roman"/>
        </w:rPr>
        <w:t>∶</w:t>
      </w:r>
    </w:p>
    <w:p w:rsidR="00F0128F" w14:paraId="5EF58399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）将如图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</w:rPr>
        <w:t>所示的两个矿泉水瓶紧靠在一起放在海绵上，压力作用效果与图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（填字母）一致</w:t>
      </w:r>
      <w:r>
        <w:rPr>
          <w:rFonts w:ascii="Times New Roman" w:hAnsi="Times New Roman" w:cs="Times New Roman"/>
        </w:rPr>
        <w:t>；</w:t>
      </w:r>
    </w:p>
    <w:p w:rsidR="00F0128F" w14:paraId="0BC6689D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）若在</w:t>
      </w:r>
      <w:r>
        <w:rPr>
          <w:rFonts w:ascii="Times New Roman" w:hAnsi="Times New Roman" w:cs="Times New Roman"/>
        </w:rPr>
        <w:t xml:space="preserve"> 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两次实验中水对瓶底和瓶盖的压力分别为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  <w:vertAlign w:val="subscript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C</w:t>
      </w:r>
      <w:r>
        <w:rPr>
          <w:rFonts w:ascii="Times New Roman" w:hAnsi="Times New Roman" w:cs="Times New Roman"/>
        </w:rPr>
        <w:t>，水对瓶底和瓶盖的压强分别为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C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  <w:vertAlign w:val="subscript"/>
        </w:rPr>
        <w:t>B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C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B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C</w:t>
      </w:r>
      <w:r>
        <w:rPr>
          <w:rFonts w:ascii="Times New Roman" w:hAnsi="Times New Roman" w:cs="Times New Roman"/>
        </w:rPr>
        <w:t>（均选填</w:t>
      </w:r>
      <w:r>
        <w:rPr>
          <w:rFonts w:ascii="Times New Roman" w:hAnsi="Times New Roman" w:cs="Times New Roman"/>
        </w:rPr>
        <w:t>"&gt;"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"="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"&lt;"</w:t>
      </w:r>
      <w:r>
        <w:rPr>
          <w:rFonts w:ascii="Times New Roman" w:hAnsi="Times New Roman" w:cs="Times New Roman"/>
        </w:rPr>
        <w:t>）。</w:t>
      </w:r>
    </w:p>
    <w:p w:rsidR="00F0128F" w14:paraId="55A81551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分）如图是小李同学在做探究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影响浮力大小的因素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实验</w:t>
      </w:r>
      <w:r>
        <w:rPr>
          <w:rFonts w:ascii="Times New Roman" w:hAnsi="Times New Roman" w:cs="Times New Roman"/>
        </w:rPr>
        <w:t>．</w:t>
      </w:r>
    </w:p>
    <w:p w:rsidR="00F0128F" w14:paraId="2C46ACCD" w14:textId="77777777">
      <w:pPr>
        <w:ind w:left="315" w:hanging="315" w:hangingChars="150"/>
        <w:jc w:val="center"/>
      </w:pPr>
      <w:r>
        <w:rPr>
          <w:noProof/>
        </w:rPr>
        <w:drawing>
          <wp:inline distT="0" distB="0" distL="114300" distR="114300">
            <wp:extent cx="3757930" cy="2571750"/>
            <wp:effectExtent l="0" t="0" r="1397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427193" name="图片 8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5793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2E600F4A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）分析图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（填字母）可得结论</w:t>
      </w:r>
      <w:r>
        <w:rPr>
          <w:rFonts w:ascii="Times New Roman" w:hAnsi="Times New Roman" w:cs="Times New Roman"/>
        </w:rPr>
        <w:t>∶</w:t>
      </w:r>
      <w:r>
        <w:rPr>
          <w:rFonts w:ascii="Times New Roman" w:hAnsi="Times New Roman" w:cs="Times New Roman"/>
        </w:rPr>
        <w:t>排开液体体积一定时，液体密度越大，物体所受浮力越大</w:t>
      </w:r>
      <w:r>
        <w:rPr>
          <w:rFonts w:ascii="Times New Roman" w:hAnsi="Times New Roman" w:cs="Times New Roman" w:hint="eastAsia"/>
        </w:rPr>
        <w:t>；</w:t>
      </w:r>
    </w:p>
    <w:p w:rsidR="00F0128F" w14:paraId="3637430E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）该物体的密度为</w:t>
      </w:r>
      <w:r>
        <w:rPr>
          <w:rFonts w:ascii="Times New Roman" w:hAnsi="Times New Roman" w:cs="Times New Roman"/>
        </w:rPr>
        <w:t>________kg</w:t>
      </w:r>
      <w:r>
        <w:rPr>
          <w:rFonts w:ascii="Times New Roman" w:hAnsi="Times New Roman" w:cs="Times New Roman" w:hint="eastAsia"/>
        </w:rPr>
        <w:t>/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，该实验中酒精的密度为</w:t>
      </w:r>
      <w:r>
        <w:rPr>
          <w:rFonts w:ascii="Times New Roman" w:hAnsi="Times New Roman" w:cs="Times New Roman"/>
        </w:rPr>
        <w:t>________kg/m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/>
        </w:rPr>
        <w:t>；</w:t>
      </w:r>
    </w:p>
    <w:p w:rsidR="00F0128F" w14:paraId="01143A45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）小李想将该装置改成一个沉浸式液体密度计（浸没），该密度计能测的液体最大密度值为</w:t>
      </w:r>
      <w:r>
        <w:rPr>
          <w:rFonts w:ascii="Times New Roman" w:hAnsi="Times New Roman" w:cs="Times New Roman"/>
        </w:rPr>
        <w:t>________kg/m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．</w:t>
      </w:r>
    </w:p>
    <w:p w:rsidR="00F0128F" w14:paraId="000C15CE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分）小强发现力学中有很多相似实验，他找了如下器材；</w:t>
      </w: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表面平整的长木板（带斜面）、</w:t>
      </w: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刻度尺、</w:t>
      </w: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</w:rPr>
        <w:t>弹簧测力计、</w:t>
      </w:r>
      <w:r>
        <w:rPr>
          <w:rFonts w:ascii="Times New Roman" w:hAnsi="Times New Roman" w:cs="Times New Roman"/>
        </w:rPr>
        <w:t>④</w:t>
      </w:r>
      <w:r>
        <w:rPr>
          <w:rFonts w:ascii="Times New Roman" w:hAnsi="Times New Roman" w:cs="Times New Roman"/>
        </w:rPr>
        <w:t>小车、</w:t>
      </w:r>
      <w:r>
        <w:rPr>
          <w:rFonts w:ascii="Times New Roman" w:hAnsi="Times New Roman" w:cs="Times New Roman"/>
        </w:rPr>
        <w:t>⑤</w:t>
      </w:r>
      <w:r>
        <w:rPr>
          <w:rFonts w:ascii="Times New Roman" w:hAnsi="Times New Roman" w:cs="Times New Roman"/>
        </w:rPr>
        <w:t>木块、</w:t>
      </w:r>
      <w:r>
        <w:rPr>
          <w:rFonts w:ascii="Times New Roman" w:hAnsi="Times New Roman" w:cs="Times New Roman"/>
        </w:rPr>
        <w:t>⑥</w:t>
      </w:r>
      <w:r>
        <w:rPr>
          <w:rFonts w:ascii="Times New Roman" w:hAnsi="Times New Roman" w:cs="Times New Roman"/>
        </w:rPr>
        <w:t>毛巾、</w:t>
      </w:r>
      <w:r>
        <w:rPr>
          <w:rFonts w:ascii="Times New Roman" w:hAnsi="Times New Roman" w:cs="Times New Roman"/>
        </w:rPr>
        <w:t>⑦</w:t>
      </w:r>
      <w:r>
        <w:rPr>
          <w:rFonts w:ascii="Times New Roman" w:hAnsi="Times New Roman" w:cs="Times New Roman"/>
        </w:rPr>
        <w:t>棉布、</w:t>
      </w:r>
      <w:r>
        <w:rPr>
          <w:rFonts w:ascii="Times New Roman" w:hAnsi="Times New Roman" w:cs="Times New Roman"/>
        </w:rPr>
        <w:t>⑧</w:t>
      </w:r>
      <w:r>
        <w:rPr>
          <w:rFonts w:ascii="Times New Roman" w:hAnsi="Times New Roman" w:cs="Times New Roman"/>
        </w:rPr>
        <w:t>钩码</w:t>
      </w:r>
      <w:r>
        <w:rPr>
          <w:rFonts w:ascii="Times New Roman" w:hAnsi="Times New Roman" w:cs="Times New Roman"/>
        </w:rPr>
        <w:t>．</w:t>
      </w:r>
    </w:p>
    <w:p w:rsidR="00F0128F" w14:paraId="6AAD1DCE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151755" cy="829310"/>
            <wp:effectExtent l="0" t="0" r="10795" b="889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216169" name="图片 7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51755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0E5D665B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）为了探究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阻力对物体运动的影响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，他选择了一些器材，如图所示，让小车从同一斜面相同高度由静止滑下，是为了使小车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相同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实验发现水平表面越光滑，小车运动距离越长，经过推理得出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运动的物体如果不受力将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；</w:t>
      </w:r>
    </w:p>
    <w:p w:rsidR="00F0128F" w14:paraId="302C5759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）在丙图实验的基础上只需要再选择序号</w:t>
      </w:r>
      <w:r>
        <w:rPr>
          <w:rFonts w:ascii="Times New Roman" w:hAnsi="Times New Roman" w:cs="Times New Roman"/>
        </w:rPr>
        <w:t>⑤</w:t>
      </w:r>
      <w:r>
        <w:rPr>
          <w:rFonts w:ascii="Times New Roman" w:hAnsi="Times New Roman" w:cs="Times New Roman"/>
        </w:rPr>
        <w:t>的器材，让同一小车从斜面的不同高度由静止开始下滑，则还可以探究小车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（填字母）的关系；</w:t>
      </w:r>
    </w:p>
    <w:p w:rsidR="00F0128F" w14:paraId="301FC434" w14:textId="77777777">
      <w:pPr>
        <w:ind w:left="420" w:firstLine="105" w:leftChars="200" w:firstLineChars="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重力势能与质量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重力势能与高度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动能与质量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动能与速度</w:t>
      </w:r>
    </w:p>
    <w:p w:rsidR="00F0128F" w14:paraId="4DB6D4AF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）为了探究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滑动摩擦力大小与压力大小的关系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，他选择了序号</w:t>
      </w: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⑤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⑧</w:t>
      </w:r>
      <w:r>
        <w:rPr>
          <w:rFonts w:ascii="Times New Roman" w:hAnsi="Times New Roman" w:cs="Times New Roman"/>
        </w:rPr>
        <w:t>以及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（填序号）的器材，下列事例中，用到上述探究结论的是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（填字母）</w:t>
      </w:r>
      <w:r>
        <w:rPr>
          <w:rFonts w:ascii="Times New Roman" w:hAnsi="Times New Roman" w:cs="Times New Roman"/>
        </w:rPr>
        <w:t>．</w:t>
      </w:r>
    </w:p>
    <w:p w:rsidR="00F0128F" w14:paraId="7A0A1696" w14:textId="77777777">
      <w:pPr>
        <w:tabs>
          <w:tab w:val="left" w:pos="4200"/>
        </w:tabs>
        <w:ind w:left="420" w:firstLine="105" w:leftChars="200" w:firstLineChars="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在行李箱下安装滚轮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向自行车转轴处加润滑油</w:t>
      </w:r>
    </w:p>
    <w:p w:rsidR="00F0128F" w14:paraId="7011709A" w14:textId="77777777">
      <w:pPr>
        <w:tabs>
          <w:tab w:val="left" w:pos="4200"/>
        </w:tabs>
        <w:ind w:left="420" w:firstLine="105" w:leftChars="200" w:firstLineChars="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自行车刹车时用力捏闸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压路机配备的碾子质量很大</w:t>
      </w:r>
    </w:p>
    <w:p w:rsidR="00F0128F" w14:paraId="6819A460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分）</w:t>
      </w:r>
      <w:r>
        <w:rPr>
          <w:rFonts w:ascii="Times New Roman" w:hAnsi="Times New Roman" w:cs="Times New Roman" w:hint="eastAsia"/>
        </w:rPr>
        <w:t>以下是甲、乙、丙三个热学实验：</w:t>
      </w:r>
    </w:p>
    <w:p w:rsidR="00F0128F" w14:paraId="3AC3EE63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355590" cy="1776730"/>
            <wp:effectExtent l="0" t="0" r="16510" b="1397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568501" name="图片 6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rcRect t="5368"/>
                    <a:stretch>
                      <a:fillRect/>
                    </a:stretch>
                  </pic:blipFill>
                  <pic:spPr>
                    <a:xfrm>
                      <a:off x="0" y="0"/>
                      <a:ext cx="5355590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099D1AF1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）三个实验中必须用到实验器材天平、温度计和秒表的是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（填实验号）</w:t>
      </w:r>
      <w:r>
        <w:rPr>
          <w:rFonts w:ascii="Times New Roman" w:hAnsi="Times New Roman" w:cs="Times New Roman"/>
        </w:rPr>
        <w:t>；</w:t>
      </w:r>
    </w:p>
    <w:p w:rsidR="00F0128F" w14:paraId="6B1F5442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）三个实验中吸收热量通过升高温度来反应的是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（填实验号）</w:t>
      </w:r>
      <w:r>
        <w:rPr>
          <w:rFonts w:ascii="Times New Roman" w:hAnsi="Times New Roman" w:cs="Times New Roman"/>
        </w:rPr>
        <w:t>；</w:t>
      </w:r>
    </w:p>
    <w:p w:rsidR="00F0128F" w14:paraId="2BF05779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）实验丙中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两烧瓶内煤油的质量及温度均相同，闭合开关，通电</w:t>
      </w:r>
      <w:r>
        <w:rPr>
          <w:rFonts w:ascii="Times New Roman" w:hAnsi="Times New Roman" w:cs="Times New Roman"/>
        </w:rPr>
        <w:t xml:space="preserve">2min </w:t>
      </w:r>
      <w:r>
        <w:rPr>
          <w:rFonts w:ascii="Times New Roman" w:hAnsi="Times New Roman" w:cs="Times New Roman"/>
        </w:rPr>
        <w:t>温度计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的示数变化更大，可得出结论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________________________________________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利用该装置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可以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不可以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）探究电热与电流的关系</w:t>
      </w:r>
      <w:r>
        <w:rPr>
          <w:rFonts w:ascii="Times New Roman" w:hAnsi="Times New Roman" w:cs="Times New Roman"/>
        </w:rPr>
        <w:t>．</w:t>
      </w:r>
    </w:p>
    <w:p w:rsidR="00F0128F" w14:paraId="3E587B39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分）小红探究电流与电阻的关系，所用器材有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可调学生电源、电流表、电压表、标有</w:t>
      </w:r>
      <w:r>
        <w:rPr>
          <w:rFonts w:ascii="Times New Roman" w:hAnsi="Times New Roman" w:cs="Times New Roman"/>
        </w:rPr>
        <w:t>"30Ω 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5A"</w:t>
      </w:r>
      <w:r>
        <w:rPr>
          <w:rFonts w:ascii="Times New Roman" w:hAnsi="Times New Roman" w:cs="Times New Roman"/>
        </w:rPr>
        <w:t>的滑动变阻器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</w:rPr>
        <w:t>’</w:t>
      </w:r>
      <w:r>
        <w:rPr>
          <w:rFonts w:ascii="Times New Roman" w:hAnsi="Times New Roman" w:cs="Times New Roman"/>
        </w:rPr>
        <w:t>、开关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、导线和定值电阻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5Ω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10Ω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15Ω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 xml:space="preserve"> 20Ω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25Ω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．</w:t>
      </w:r>
    </w:p>
    <w:p w:rsidR="00F0128F" w14:paraId="637C115F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183505" cy="1593850"/>
            <wp:effectExtent l="0" t="0" r="17145" b="635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954726" name="图片 5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83505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29B35749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）请你根据图甲所示电路图，用笔画线代</w:t>
      </w:r>
      <w:r>
        <w:rPr>
          <w:rFonts w:ascii="Times New Roman" w:hAnsi="Times New Roman" w:cs="Times New Roman"/>
        </w:rPr>
        <w:t>替导线，将图乙中的实物电路连接完整（要求</w:t>
      </w:r>
      <w:r>
        <w:rPr>
          <w:rFonts w:ascii="Times New Roman" w:hAnsi="Times New Roman" w:cs="Times New Roman"/>
        </w:rPr>
        <w:t>∶</w:t>
      </w:r>
      <w:r>
        <w:rPr>
          <w:rFonts w:ascii="Times New Roman" w:hAnsi="Times New Roman" w:cs="Times New Roman"/>
        </w:rPr>
        <w:t>向右移动滑片时，电路中的电流变小，且导线不能交叉）</w:t>
      </w:r>
      <w:r>
        <w:rPr>
          <w:rFonts w:ascii="Times New Roman" w:hAnsi="Times New Roman" w:cs="Times New Roman"/>
        </w:rPr>
        <w:t>；</w:t>
      </w:r>
    </w:p>
    <w:p w:rsidR="00F0128F" w14:paraId="602842F7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）电路正确连接后，闭合开关，发现</w:t>
      </w:r>
      <w:r>
        <w:rPr>
          <w:rFonts w:ascii="Times New Roman" w:hAnsi="Times New Roman" w:cs="Times New Roman"/>
        </w:rPr>
        <w:t>电流表无示数</w:t>
      </w:r>
      <w:r>
        <w:rPr>
          <w:rFonts w:ascii="Times New Roman" w:hAnsi="Times New Roman" w:cs="Times New Roman"/>
        </w:rPr>
        <w:t>，电压表有示数，原因可能是电阻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短路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断路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；</w:t>
      </w:r>
    </w:p>
    <w:p w:rsidR="00F0128F" w14:paraId="039DE775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）小红先将电源电压调到合适的值，然后分别换上多个电阻进行探究，得到如图丙所示的电流</w:t>
      </w:r>
      <w:r>
        <w:rPr>
          <w:rFonts w:ascii="Times New Roman" w:hAnsi="Times New Roman" w:cs="Times New Roman"/>
          <w:i/>
          <w:iCs/>
        </w:rPr>
        <w:t>I</w:t>
      </w:r>
      <w:r>
        <w:rPr>
          <w:rFonts w:ascii="Times New Roman" w:hAnsi="Times New Roman" w:cs="Times New Roman"/>
        </w:rPr>
        <w:t>随电阻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</w:rPr>
        <w:t>变化的图像，由图像可以得出结论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；</w:t>
      </w:r>
    </w:p>
    <w:p w:rsidR="00F0128F" w14:paraId="5BC5324B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4442460</wp:posOffset>
            </wp:positionH>
            <wp:positionV relativeFrom="paragraph">
              <wp:posOffset>604520</wp:posOffset>
            </wp:positionV>
            <wp:extent cx="1313815" cy="1350645"/>
            <wp:effectExtent l="0" t="0" r="635" b="1905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984116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13815" cy="13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）在实验过程中，先将</w:t>
      </w:r>
      <w:r>
        <w:rPr>
          <w:rFonts w:ascii="Times New Roman" w:hAnsi="Times New Roman" w:cs="Times New Roman"/>
        </w:rPr>
        <w:t>5Ω</w:t>
      </w:r>
      <w:r>
        <w:rPr>
          <w:rFonts w:ascii="Times New Roman" w:hAnsi="Times New Roman" w:cs="Times New Roman"/>
        </w:rPr>
        <w:t>的电阻接入电路，闭合开关调节滑片至适当位置，此时滑动变阻器连入电路的阻值为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，功率为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，接着换成</w:t>
      </w:r>
      <w:r>
        <w:rPr>
          <w:rFonts w:ascii="Times New Roman" w:hAnsi="Times New Roman" w:cs="Times New Roman"/>
        </w:rPr>
        <w:t xml:space="preserve"> 10</w:t>
      </w:r>
      <w:r>
        <w:rPr>
          <w:rFonts w:ascii="Times New Roman" w:hAnsi="Times New Roman" w:cs="Times New Roman"/>
        </w:rPr>
        <w:t>Ω</w:t>
      </w:r>
      <w:r>
        <w:rPr>
          <w:rFonts w:ascii="Times New Roman" w:hAnsi="Times New Roman" w:cs="Times New Roman"/>
        </w:rPr>
        <w:t>的电阻接入电路，闭合开关后，再调节滑片至适当位置，此时滑动变阻器连入电路的阻值为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，功率为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∶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=________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∶</w:t>
      </w:r>
      <w:r>
        <w:rPr>
          <w:rFonts w:ascii="Times New Roman" w:hAnsi="Times New Roman" w:cs="Times New Roman" w:hint="eastAsia"/>
          <w:i/>
          <w:iCs/>
        </w:rPr>
        <w:t>P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=________</w:t>
      </w:r>
      <w:r>
        <w:rPr>
          <w:rFonts w:ascii="Times New Roman" w:hAnsi="Times New Roman" w:cs="Times New Roman"/>
        </w:rPr>
        <w:t>；</w:t>
      </w:r>
    </w:p>
    <w:p w:rsidR="00F0128F" w14:paraId="37274954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）小红想再测某电阻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</w:rPr>
        <w:t>的阻值，发现电压表损坏，于是设计了如</w:t>
      </w:r>
      <w:r>
        <w:rPr>
          <w:rFonts w:ascii="Times New Roman" w:hAnsi="Times New Roman" w:cs="Times New Roman"/>
        </w:rPr>
        <w:t>图丁</w:t>
      </w:r>
      <w:r>
        <w:rPr>
          <w:rFonts w:ascii="Times New Roman" w:hAnsi="Times New Roman" w:cs="Times New Roman"/>
        </w:rPr>
        <w:t>的实验电路，图中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</w:rPr>
        <w:t>为电阻箱</w:t>
      </w:r>
      <w:r>
        <w:rPr>
          <w:rFonts w:ascii="Times New Roman" w:hAnsi="Times New Roman" w:cs="Times New Roman" w:hint="eastAsia"/>
        </w:rPr>
        <w:t>；</w:t>
      </w:r>
    </w:p>
    <w:p w:rsidR="00F0128F" w14:paraId="7934EC6F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开关接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，调节电阻箱和滑动变阻器滑片至适当位置，使电流表示数为</w:t>
      </w:r>
      <w:r>
        <w:rPr>
          <w:rFonts w:ascii="Times New Roman" w:hAnsi="Times New Roman" w:cs="Times New Roman"/>
          <w:i/>
          <w:iCs/>
        </w:rPr>
        <w:t>I</w:t>
      </w:r>
      <w:r>
        <w:rPr>
          <w:rFonts w:ascii="Times New Roman" w:hAnsi="Times New Roman" w:cs="Times New Roman"/>
        </w:rPr>
        <w:t>，记下电阻箱示数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；</w:t>
      </w:r>
    </w:p>
    <w:p w:rsidR="00F0128F" w14:paraId="7E5F651E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开关接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，保持滑动变阻器滑片位置不变，调节电阻箱使电流表示数仍为</w:t>
      </w:r>
      <w:r>
        <w:rPr>
          <w:rFonts w:ascii="Times New Roman" w:hAnsi="Times New Roman" w:cs="Times New Roman" w:hint="eastAsia"/>
          <w:i/>
          <w:iCs/>
        </w:rPr>
        <w:t>I</w:t>
      </w:r>
      <w:r>
        <w:rPr>
          <w:rFonts w:ascii="Times New Roman" w:hAnsi="Times New Roman" w:cs="Times New Roman"/>
        </w:rPr>
        <w:t>，记下电阻箱示数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则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x</w:t>
      </w:r>
      <w:r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 w:hint="eastAsia"/>
        </w:rPr>
        <w:t>____________</w:t>
      </w:r>
      <w:r>
        <w:rPr>
          <w:rFonts w:ascii="Times New Roman" w:hAnsi="Times New Roman" w:cs="Times New Roman"/>
        </w:rPr>
        <w:t>（用所测物理量符号表示）；若开关接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时，滑动变阻器滑片不小心向右移动了少许，测出的待测电阻值将</w:t>
      </w:r>
      <w:r>
        <w:rPr>
          <w:rFonts w:ascii="Times New Roman" w:hAnsi="Times New Roman" w:cs="Times New Roman" w:hint="eastAsia"/>
        </w:rPr>
        <w:t>__________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偏大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偏小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．</w:t>
      </w:r>
    </w:p>
    <w:p w:rsidR="00F0128F" w14:paraId="2CB72769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分）如图所示，某太阳能汽车质量为</w:t>
      </w:r>
      <w:r>
        <w:rPr>
          <w:rFonts w:ascii="Times New Roman" w:hAnsi="Times New Roman" w:cs="Times New Roman"/>
        </w:rPr>
        <w:t>350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kg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</w:t>
      </w:r>
    </w:p>
    <w:p w:rsidR="00F0128F" w14:paraId="096FB633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）汽车上太阳能电池板将太阳能转化为</w:t>
      </w:r>
      <w:r>
        <w:rPr>
          <w:rFonts w:ascii="Times New Roman" w:hAnsi="Times New Roman" w:cs="Times New Roman" w:hint="eastAsia"/>
        </w:rPr>
        <w:t>_________</w:t>
      </w:r>
      <w:r>
        <w:rPr>
          <w:rFonts w:ascii="Times New Roman" w:hAnsi="Times New Roman" w:cs="Times New Roman"/>
        </w:rPr>
        <w:t>能</w:t>
      </w:r>
      <w:r>
        <w:rPr>
          <w:rFonts w:ascii="Times New Roman" w:hAnsi="Times New Roman" w:cs="Times New Roman"/>
        </w:rPr>
        <w:t>．</w:t>
      </w:r>
    </w:p>
    <w:p w:rsidR="00F0128F" w14:paraId="1DAD67D8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4326255</wp:posOffset>
            </wp:positionH>
            <wp:positionV relativeFrom="paragraph">
              <wp:posOffset>129540</wp:posOffset>
            </wp:positionV>
            <wp:extent cx="1484630" cy="1040765"/>
            <wp:effectExtent l="0" t="0" r="1270" b="6985"/>
            <wp:wrapSquare wrapText="bothSides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590400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84630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）当车上载有</w:t>
      </w:r>
      <w:r>
        <w:rPr>
          <w:rFonts w:ascii="Times New Roman" w:hAnsi="Times New Roman" w:cs="Times New Roman"/>
        </w:rPr>
        <w:t>1500N</w:t>
      </w:r>
      <w:r>
        <w:rPr>
          <w:rFonts w:ascii="Times New Roman" w:hAnsi="Times New Roman" w:cs="Times New Roman"/>
        </w:rPr>
        <w:t>的人和物品时，车轮与地面的总接触面积为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0×10</w:t>
      </w:r>
      <w:r>
        <w:rPr>
          <w:rFonts w:ascii="Times New Roman" w:hAnsi="Times New Roman" w:cs="Times New Roman" w:hint="eastAsia"/>
          <w:vertAlign w:val="superscript"/>
        </w:rPr>
        <w:t xml:space="preserve">-2 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，则汽车静止时对地面的压强为多少</w:t>
      </w:r>
      <w:r>
        <w:rPr>
          <w:rFonts w:ascii="Times New Roman" w:hAnsi="Times New Roman" w:cs="Times New Roman"/>
        </w:rPr>
        <w:t>Pa</w:t>
      </w:r>
      <w:r>
        <w:rPr>
          <w:rFonts w:ascii="Times New Roman" w:hAnsi="Times New Roman" w:cs="Times New Roman" w:hint="eastAsia"/>
        </w:rPr>
        <w:t>?</w:t>
      </w:r>
    </w:p>
    <w:p w:rsidR="00F0128F" w14:paraId="20758E7B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）若汽车上太阳能电池板的有效面积为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 w:hint="eastAsia"/>
          <w:vertAlign w:val="superscript"/>
        </w:rPr>
        <w:t>2</w:t>
      </w:r>
      <w:r>
        <w:rPr>
          <w:rFonts w:ascii="Times New Roman" w:hAnsi="Times New Roman" w:cs="Times New Roman"/>
        </w:rPr>
        <w:t>，它正对太阳时电池能够产生</w:t>
      </w:r>
      <w:r>
        <w:rPr>
          <w:rFonts w:ascii="Times New Roman" w:hAnsi="Times New Roman" w:cs="Times New Roman"/>
        </w:rPr>
        <w:t>100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>的电压，并对车上电动机提供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4A</w:t>
      </w:r>
      <w:r>
        <w:rPr>
          <w:rFonts w:ascii="Times New Roman" w:hAnsi="Times New Roman" w:cs="Times New Roman"/>
        </w:rPr>
        <w:t>的电流，已知太阳光照射到地面时单位面积上的辐射功率为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0×10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W/m</w:t>
      </w:r>
      <w:r>
        <w:rPr>
          <w:rFonts w:ascii="Times New Roman" w:hAnsi="Times New Roman" w:cs="Times New Roman" w:hint="eastAsia"/>
          <w:vertAlign w:val="superscript"/>
        </w:rPr>
        <w:t>2</w:t>
      </w:r>
      <w:r>
        <w:rPr>
          <w:rFonts w:ascii="Times New Roman" w:hAnsi="Times New Roman" w:cs="Times New Roman"/>
        </w:rPr>
        <w:t>，求电池的输出功率是多少</w:t>
      </w:r>
      <w:r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 w:hint="eastAsia"/>
        </w:rPr>
        <w:t>？</w:t>
      </w:r>
      <w:r>
        <w:rPr>
          <w:rFonts w:ascii="Times New Roman" w:hAnsi="Times New Roman" w:cs="Times New Roman"/>
        </w:rPr>
        <w:t>将太阳能转化为电能的效率是多少</w:t>
      </w:r>
      <w:r>
        <w:rPr>
          <w:rFonts w:ascii="Times New Roman" w:hAnsi="Times New Roman" w:cs="Times New Roman" w:hint="eastAsia"/>
        </w:rPr>
        <w:t>？</w:t>
      </w:r>
    </w:p>
    <w:p w:rsidR="00F0128F" w14:paraId="58E7C353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</w:p>
    <w:p w:rsidR="00F0128F" w14:paraId="4E3D1B4C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</w:p>
    <w:p w:rsidR="00F0128F" w14:paraId="194D0BC7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</w:p>
    <w:p w:rsidR="00F0128F" w14:paraId="3DD78127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</w:p>
    <w:p w:rsidR="00F0128F" w14:paraId="0F828006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</w:p>
    <w:p w:rsidR="00F0128F" w14:paraId="1C762B44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分）如图甲所示为甲醛检测电路，其中的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甲醛浓度检测器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实际是由电压表改装而成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己知电源电压恒为</w:t>
      </w:r>
      <w:r>
        <w:rPr>
          <w:rFonts w:ascii="Times New Roman" w:hAnsi="Times New Roman" w:cs="Times New Roman"/>
        </w:rPr>
        <w:t>3V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为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Ω</w:t>
      </w:r>
      <w:r>
        <w:rPr>
          <w:rFonts w:ascii="Times New Roman" w:hAnsi="Times New Roman" w:cs="Times New Roman"/>
        </w:rPr>
        <w:t>的定值电阻，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</w:rPr>
        <w:t>为可以感知甲醛污染指数的可变电阻，其电阻随污染指数的关系如图乙所示，污染指数对应的污染程度如表所示</w:t>
      </w:r>
      <w:r>
        <w:rPr>
          <w:rFonts w:ascii="Times New Roman" w:hAnsi="Times New Roman" w:cs="Times New Roman"/>
        </w:rPr>
        <w:t>．</w:t>
      </w:r>
    </w:p>
    <w:p w:rsidR="00F0128F" w14:paraId="7C66954F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）当污染处于轻度与中度的分界线时，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两端的电压是多少</w:t>
      </w:r>
      <w:r>
        <w:rPr>
          <w:rFonts w:ascii="Times New Roman" w:hAnsi="Times New Roman" w:cs="Times New Roman"/>
        </w:rPr>
        <w:t>V?</w:t>
      </w:r>
    </w:p>
    <w:p w:rsidR="00F0128F" w14:paraId="067AEE17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）处于中度污染时，整个电路消耗的最大功率是多少</w:t>
      </w:r>
      <w:r>
        <w:rPr>
          <w:rFonts w:ascii="Times New Roman" w:hAnsi="Times New Roman" w:cs="Times New Roman"/>
        </w:rPr>
        <w:t>W?</w:t>
      </w:r>
    </w:p>
    <w:p w:rsidR="00F0128F" w14:paraId="350C9B88" w14:textId="77777777">
      <w:pPr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）若电源由于使用时间较久，电压降低，会使所测甲醛浓度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偏大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偏小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），若要对电路进行校正（只增加一个阻值适当的定值电阻和适量导线），请在丙图虚线框中将校正后的电路图补充完整</w:t>
      </w:r>
      <w:r>
        <w:rPr>
          <w:rFonts w:ascii="Times New Roman" w:hAnsi="Times New Roman" w:cs="Times New Roman"/>
        </w:rPr>
        <w:t>．</w:t>
      </w:r>
    </w:p>
    <w:p w:rsidR="00F0128F" w14:paraId="3FB78C92" w14:textId="77777777">
      <w:pPr>
        <w:ind w:left="315" w:hanging="315" w:hangingChars="15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390515" cy="1683385"/>
            <wp:effectExtent l="0" t="0" r="635" b="12065"/>
            <wp:docPr id="1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686385" name="图片 2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90515" cy="168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28F" w14:paraId="18886DF4" w14:textId="36EFB0EC">
      <w:pPr>
        <w:sectPr>
          <w:headerReference w:type="default" r:id="rId33"/>
          <w:footerReference w:type="default" r:id="rId34"/>
          <w:pgSz w:w="11906" w:h="16838"/>
          <w:pgMar w:top="1440" w:right="1800" w:bottom="1440" w:left="1800" w:header="708" w:footer="708" w:gutter="0"/>
          <w:cols w:space="708"/>
        </w:sectPr>
      </w:pPr>
    </w:p>
    <w:p>
      <w:r w:rsidR="00F0128F">
        <w:drawing>
          <wp:inline>
            <wp:extent cx="5274310" cy="6312158"/>
            <wp:docPr id="100036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7515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12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420"/>
  <w:drawingGridVerticalSpacing w:val="14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28F"/>
    <w:rsid w:val="004151FC"/>
    <w:rsid w:val="0055408A"/>
    <w:rsid w:val="00A7087A"/>
    <w:rsid w:val="00C02FC6"/>
    <w:rsid w:val="00ED7330"/>
    <w:rsid w:val="00F0128F"/>
    <w:rsid w:val="1A824105"/>
    <w:rsid w:val="30140E5B"/>
    <w:rsid w:val="3C9B012E"/>
    <w:rsid w:val="4A7D54AE"/>
    <w:rsid w:val="512A2A4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9CA85078-EE47-47A0-BD23-73CCEF6193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TableGrid">
    <w:name w:val="Table Grid"/>
    <w:basedOn w:val="TableNormal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wmf" /><Relationship Id="rId17" Type="http://schemas.openxmlformats.org/officeDocument/2006/relationships/oleObject" Target="embeddings/oleObject1.bin" /><Relationship Id="rId18" Type="http://schemas.openxmlformats.org/officeDocument/2006/relationships/image" Target="media/image13.png" /><Relationship Id="rId19" Type="http://schemas.openxmlformats.org/officeDocument/2006/relationships/image" Target="media/image14.png" /><Relationship Id="rId2" Type="http://schemas.openxmlformats.org/officeDocument/2006/relationships/webSettings" Target="webSettings.xml" /><Relationship Id="rId20" Type="http://schemas.openxmlformats.org/officeDocument/2006/relationships/image" Target="media/image15.png" /><Relationship Id="rId21" Type="http://schemas.openxmlformats.org/officeDocument/2006/relationships/image" Target="media/image16.png" /><Relationship Id="rId22" Type="http://schemas.openxmlformats.org/officeDocument/2006/relationships/image" Target="media/image17.png" /><Relationship Id="rId23" Type="http://schemas.openxmlformats.org/officeDocument/2006/relationships/image" Target="media/image18.png" /><Relationship Id="rId24" Type="http://schemas.openxmlformats.org/officeDocument/2006/relationships/image" Target="media/image19.png" /><Relationship Id="rId25" Type="http://schemas.openxmlformats.org/officeDocument/2006/relationships/image" Target="media/image20.png" /><Relationship Id="rId26" Type="http://schemas.openxmlformats.org/officeDocument/2006/relationships/image" Target="media/image21.png" /><Relationship Id="rId27" Type="http://schemas.openxmlformats.org/officeDocument/2006/relationships/image" Target="media/image22.png" /><Relationship Id="rId28" Type="http://schemas.openxmlformats.org/officeDocument/2006/relationships/image" Target="media/image23.png" /><Relationship Id="rId29" Type="http://schemas.openxmlformats.org/officeDocument/2006/relationships/image" Target="media/image24.png" /><Relationship Id="rId3" Type="http://schemas.openxmlformats.org/officeDocument/2006/relationships/fontTable" Target="fontTable.xml" /><Relationship Id="rId30" Type="http://schemas.openxmlformats.org/officeDocument/2006/relationships/image" Target="media/image25.png" /><Relationship Id="rId31" Type="http://schemas.openxmlformats.org/officeDocument/2006/relationships/image" Target="media/image26.png" /><Relationship Id="rId32" Type="http://schemas.openxmlformats.org/officeDocument/2006/relationships/image" Target="media/image27.png" /><Relationship Id="rId33" Type="http://schemas.openxmlformats.org/officeDocument/2006/relationships/header" Target="header1.xml" /><Relationship Id="rId34" Type="http://schemas.openxmlformats.org/officeDocument/2006/relationships/footer" Target="footer1.xml" /><Relationship Id="rId35" Type="http://schemas.openxmlformats.org/officeDocument/2006/relationships/image" Target="media/image29.jpeg" /><Relationship Id="rId36" Type="http://schemas.openxmlformats.org/officeDocument/2006/relationships/theme" Target="theme/theme1.xml" /><Relationship Id="rId37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2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2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3205</Words>
  <Characters>3655</Characters>
  <Application>Microsoft Office Word</Application>
  <DocSecurity>0</DocSecurity>
  <Lines>135</Lines>
  <Paragraphs>139</Paragraphs>
  <ScaleCrop>false</ScaleCrop>
  <Company/>
  <LinksUpToDate>false</LinksUpToDate>
  <CharactersWithSpaces>6721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2022-05-24T05:04:00Z</dcterms:created>
  <dcterms:modified xsi:type="dcterms:W3CDTF">2022-05-26T04:36:00Z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