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F91C1" w14:textId="5B24BA4C"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b/>
          <w:noProof/>
          <w:sz w:val="30"/>
          <w:szCs w:val="30"/>
        </w:rPr>
        <w:drawing>
          <wp:anchor distT="0" distB="0" distL="114300" distR="114300" simplePos="0" relativeHeight="251659264" behindDoc="0" locked="0" layoutInCell="1" allowOverlap="1" wp14:anchorId="2A6B8FFD" wp14:editId="7B7FA9DC">
            <wp:simplePos x="0" y="0"/>
            <wp:positionH relativeFrom="page">
              <wp:posOffset>11887200</wp:posOffset>
            </wp:positionH>
            <wp:positionV relativeFrom="topMargin">
              <wp:posOffset>11252200</wp:posOffset>
            </wp:positionV>
            <wp:extent cx="304800" cy="292100"/>
            <wp:effectExtent l="0" t="0" r="0" b="0"/>
            <wp:wrapNone/>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www.szzx100.com江南汇教育网"/>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4800" cy="292100"/>
                    </a:xfrm>
                    <a:prstGeom prst="rect">
                      <a:avLst/>
                    </a:prstGeom>
                    <a:noFill/>
                  </pic:spPr>
                </pic:pic>
              </a:graphicData>
            </a:graphic>
            <wp14:sizeRelH relativeFrom="page">
              <wp14:pctWidth>0</wp14:pctWidth>
            </wp14:sizeRelH>
            <wp14:sizeRelV relativeFrom="page">
              <wp14:pctHeight>0</wp14:pctHeight>
            </wp14:sizeRelV>
          </wp:anchor>
        </w:drawing>
      </w:r>
      <w:r w:rsidR="00D03611" w:rsidRPr="00D03611">
        <w:t xml:space="preserve"> </w:t>
      </w:r>
      <w:r w:rsidR="00D03611" w:rsidRPr="00D03611">
        <w:rPr>
          <w:rFonts w:ascii="Times New Roman" w:eastAsia="新宋体" w:hAnsi="Times New Roman" w:cs="Times New Roman"/>
          <w:b/>
          <w:noProof/>
          <w:sz w:val="30"/>
          <w:szCs w:val="30"/>
        </w:rPr>
        <w:t>2023</w:t>
      </w:r>
      <w:r w:rsidR="00D03611" w:rsidRPr="00D03611">
        <w:rPr>
          <w:rFonts w:ascii="Times New Roman" w:eastAsia="新宋体" w:hAnsi="Times New Roman" w:cs="Times New Roman"/>
          <w:b/>
          <w:noProof/>
          <w:sz w:val="30"/>
          <w:szCs w:val="30"/>
        </w:rPr>
        <w:t>年中考生物一轮复习卷</w:t>
      </w:r>
      <w:r w:rsidR="00D03611" w:rsidRPr="00D03611">
        <w:rPr>
          <w:rFonts w:ascii="Times New Roman" w:eastAsia="新宋体" w:hAnsi="Times New Roman" w:cs="Times New Roman"/>
          <w:b/>
          <w:noProof/>
          <w:sz w:val="30"/>
          <w:szCs w:val="30"/>
        </w:rPr>
        <w:t>10</w:t>
      </w:r>
      <w:r w:rsidR="00D03611" w:rsidRPr="00D03611">
        <w:rPr>
          <w:rFonts w:ascii="Times New Roman" w:eastAsia="新宋体" w:hAnsi="Times New Roman" w:cs="Times New Roman"/>
          <w:b/>
          <w:noProof/>
          <w:sz w:val="30"/>
          <w:szCs w:val="30"/>
        </w:rPr>
        <w:t>：生物多样性</w:t>
      </w:r>
    </w:p>
    <w:p w14:paraId="0CB74B3E" w14:textId="77777777" w:rsidR="00491C6F" w:rsidRPr="00491C6F" w:rsidRDefault="00491C6F" w:rsidP="00491C6F">
      <w:pPr>
        <w:spacing w:line="360" w:lineRule="auto"/>
        <w:rPr>
          <w:rFonts w:ascii="Calibri" w:eastAsia="宋体" w:hAnsi="Calibri" w:cs="Times New Roman"/>
        </w:rPr>
      </w:pPr>
      <w:r w:rsidRPr="00491C6F">
        <w:rPr>
          <w:rFonts w:ascii="Times New Roman" w:eastAsia="新宋体" w:hAnsi="Times New Roman" w:cs="Times New Roman" w:hint="eastAsia"/>
          <w:b/>
          <w:szCs w:val="21"/>
        </w:rPr>
        <w:t>一．选择题（共</w:t>
      </w:r>
      <w:r w:rsidRPr="00491C6F">
        <w:rPr>
          <w:rFonts w:ascii="Times New Roman" w:eastAsia="新宋体" w:hAnsi="Times New Roman" w:cs="Times New Roman" w:hint="eastAsia"/>
          <w:b/>
          <w:szCs w:val="21"/>
        </w:rPr>
        <w:t>24</w:t>
      </w:r>
      <w:r w:rsidRPr="00491C6F">
        <w:rPr>
          <w:rFonts w:ascii="Times New Roman" w:eastAsia="新宋体" w:hAnsi="Times New Roman" w:cs="Times New Roman" w:hint="eastAsia"/>
          <w:b/>
          <w:szCs w:val="21"/>
        </w:rPr>
        <w:t>小题）</w:t>
      </w:r>
    </w:p>
    <w:p w14:paraId="6ECE50DA"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1</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•宿迁）紫菜营养丰富、味道鲜美，富含蛋白质、维生素和矿物质等营养物质。下列植物中，与紫菜同属于藻类植物的是（　　）</w:t>
      </w:r>
    </w:p>
    <w:p w14:paraId="7C00B866" w14:textId="77777777" w:rsidR="00491C6F" w:rsidRPr="00491C6F" w:rsidRDefault="00491C6F" w:rsidP="00491C6F">
      <w:pPr>
        <w:tabs>
          <w:tab w:val="left" w:pos="2300"/>
          <w:tab w:val="left" w:pos="4400"/>
          <w:tab w:val="left" w:pos="6400"/>
        </w:tabs>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．葫芦藓</w:t>
      </w:r>
      <w:r w:rsidRPr="00491C6F">
        <w:rPr>
          <w:rFonts w:ascii="Calibri" w:eastAsia="宋体" w:hAnsi="Calibri" w:cs="Times New Roman"/>
        </w:rPr>
        <w:tab/>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．马尾松</w:t>
      </w:r>
      <w:r w:rsidRPr="00491C6F">
        <w:rPr>
          <w:rFonts w:ascii="Calibri" w:eastAsia="宋体" w:hAnsi="Calibri" w:cs="Times New Roman"/>
        </w:rPr>
        <w:tab/>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．贯众</w:t>
      </w:r>
      <w:r w:rsidRPr="00491C6F">
        <w:rPr>
          <w:rFonts w:ascii="Calibri" w:eastAsia="宋体" w:hAnsi="Calibri" w:cs="Times New Roman"/>
        </w:rPr>
        <w:tab/>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．衣藻</w:t>
      </w:r>
    </w:p>
    <w:p w14:paraId="42AF0EFA"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2</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•宿迁）人类对细菌和真菌的利用表现在日常生活的许多方面。例如，制作酸奶、泡菜、米酒等食品以及生产药物，防治疾病。关于细菌和真菌的描述，正确的是（　　）</w:t>
      </w:r>
    </w:p>
    <w:p w14:paraId="50DE5247"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．所有细菌和真菌都是单细胞生物</w:t>
      </w:r>
      <w:r w:rsidRPr="00491C6F">
        <w:rPr>
          <w:rFonts w:ascii="Calibri" w:eastAsia="宋体" w:hAnsi="Calibri" w:cs="Times New Roman"/>
        </w:rPr>
        <w:tab/>
      </w:r>
    </w:p>
    <w:p w14:paraId="7C07563D"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．细菌和真菌必须生活在有氧的环境中</w:t>
      </w:r>
      <w:r w:rsidRPr="00491C6F">
        <w:rPr>
          <w:rFonts w:ascii="Calibri" w:eastAsia="宋体" w:hAnsi="Calibri" w:cs="Times New Roman"/>
        </w:rPr>
        <w:tab/>
      </w:r>
    </w:p>
    <w:p w14:paraId="40846A4E"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．细菌和真菌通过与动植物共生而使其患病</w:t>
      </w:r>
      <w:r w:rsidRPr="00491C6F">
        <w:rPr>
          <w:rFonts w:ascii="Calibri" w:eastAsia="宋体" w:hAnsi="Calibri" w:cs="Times New Roman"/>
        </w:rPr>
        <w:tab/>
      </w:r>
    </w:p>
    <w:p w14:paraId="32EF0DD3"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．细菌和真菌主要作为分解者参与自然界的物质循环</w:t>
      </w:r>
    </w:p>
    <w:p w14:paraId="17F2292D"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3</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•宿迁）江苏省的爱鸟周是每年的</w:t>
      </w:r>
      <w:r w:rsidRPr="00491C6F">
        <w:rPr>
          <w:rFonts w:ascii="Times New Roman" w:eastAsia="新宋体" w:hAnsi="Times New Roman" w:cs="Times New Roman" w:hint="eastAsia"/>
          <w:szCs w:val="21"/>
        </w:rPr>
        <w:t>4</w:t>
      </w:r>
      <w:r w:rsidRPr="00491C6F">
        <w:rPr>
          <w:rFonts w:ascii="Times New Roman" w:eastAsia="新宋体" w:hAnsi="Times New Roman" w:cs="Times New Roman" w:hint="eastAsia"/>
          <w:szCs w:val="21"/>
        </w:rPr>
        <w:t>月</w:t>
      </w:r>
      <w:r w:rsidRPr="00491C6F">
        <w:rPr>
          <w:rFonts w:ascii="Times New Roman" w:eastAsia="新宋体" w:hAnsi="Times New Roman" w:cs="Times New Roman" w:hint="eastAsia"/>
          <w:szCs w:val="21"/>
        </w:rPr>
        <w:t>20</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26</w:t>
      </w:r>
      <w:r w:rsidRPr="00491C6F">
        <w:rPr>
          <w:rFonts w:ascii="Times New Roman" w:eastAsia="新宋体" w:hAnsi="Times New Roman" w:cs="Times New Roman" w:hint="eastAsia"/>
          <w:szCs w:val="21"/>
        </w:rPr>
        <w:t>日。某中学开展以“爱鸟”为主题的实践活动。下列是同学们整理的鸟类相关资料，其中属于鸟类特有的是（　　）</w:t>
      </w:r>
    </w:p>
    <w:p w14:paraId="40226ECD"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．体温恒定</w:t>
      </w:r>
      <w:r w:rsidRPr="00491C6F">
        <w:rPr>
          <w:rFonts w:ascii="Calibri" w:eastAsia="宋体" w:hAnsi="Calibri" w:cs="Times New Roman"/>
        </w:rPr>
        <w:tab/>
      </w:r>
    </w:p>
    <w:p w14:paraId="040184F2"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．有发达的神经系统</w:t>
      </w:r>
      <w:r w:rsidRPr="00491C6F">
        <w:rPr>
          <w:rFonts w:ascii="Calibri" w:eastAsia="宋体" w:hAnsi="Calibri" w:cs="Times New Roman"/>
        </w:rPr>
        <w:tab/>
      </w:r>
    </w:p>
    <w:p w14:paraId="4955DC8E"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．体内受精</w:t>
      </w:r>
      <w:r w:rsidRPr="00491C6F">
        <w:rPr>
          <w:rFonts w:ascii="Calibri" w:eastAsia="宋体" w:hAnsi="Calibri" w:cs="Times New Roman"/>
        </w:rPr>
        <w:tab/>
      </w:r>
    </w:p>
    <w:p w14:paraId="7DFB069A"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．用肺呼吸并用气囊辅助呼吸</w:t>
      </w:r>
    </w:p>
    <w:p w14:paraId="22394C0A"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4</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•宿迁）</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年</w:t>
      </w:r>
      <w:r w:rsidRPr="00491C6F">
        <w:rPr>
          <w:rFonts w:ascii="Times New Roman" w:eastAsia="新宋体" w:hAnsi="Times New Roman" w:cs="Times New Roman" w:hint="eastAsia"/>
          <w:szCs w:val="21"/>
        </w:rPr>
        <w:t>5</w:t>
      </w:r>
      <w:r w:rsidRPr="00491C6F">
        <w:rPr>
          <w:rFonts w:ascii="Times New Roman" w:eastAsia="新宋体" w:hAnsi="Times New Roman" w:cs="Times New Roman" w:hint="eastAsia"/>
          <w:szCs w:val="21"/>
        </w:rPr>
        <w:t>月</w:t>
      </w:r>
      <w:r w:rsidRPr="00491C6F">
        <w:rPr>
          <w:rFonts w:ascii="Times New Roman" w:eastAsia="新宋体" w:hAnsi="Times New Roman" w:cs="Times New Roman" w:hint="eastAsia"/>
          <w:szCs w:val="21"/>
        </w:rPr>
        <w:t>22</w:t>
      </w:r>
      <w:r w:rsidRPr="00491C6F">
        <w:rPr>
          <w:rFonts w:ascii="Times New Roman" w:eastAsia="新宋体" w:hAnsi="Times New Roman" w:cs="Times New Roman" w:hint="eastAsia"/>
          <w:szCs w:val="21"/>
        </w:rPr>
        <w:t>日是第</w:t>
      </w:r>
      <w:r w:rsidRPr="00491C6F">
        <w:rPr>
          <w:rFonts w:ascii="Times New Roman" w:eastAsia="新宋体" w:hAnsi="Times New Roman" w:cs="Times New Roman" w:hint="eastAsia"/>
          <w:szCs w:val="21"/>
        </w:rPr>
        <w:t>29</w:t>
      </w:r>
      <w:r w:rsidRPr="00491C6F">
        <w:rPr>
          <w:rFonts w:ascii="Times New Roman" w:eastAsia="新宋体" w:hAnsi="Times New Roman" w:cs="Times New Roman" w:hint="eastAsia"/>
          <w:szCs w:val="21"/>
        </w:rPr>
        <w:t>个国际生物多样性日。该主题纪念日旨在保护和可持续利用生物多样性。有关保护生物多样性的观点，正确的是（　　）</w:t>
      </w:r>
    </w:p>
    <w:p w14:paraId="0B26EC7C"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．物种灭绝后还可以再生</w:t>
      </w:r>
      <w:r w:rsidRPr="00491C6F">
        <w:rPr>
          <w:rFonts w:ascii="Calibri" w:eastAsia="宋体" w:hAnsi="Calibri" w:cs="Times New Roman"/>
        </w:rPr>
        <w:tab/>
      </w:r>
    </w:p>
    <w:p w14:paraId="6F4B0425"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．生物多样性的消失对人类自身不会产生影响</w:t>
      </w:r>
      <w:r w:rsidRPr="00491C6F">
        <w:rPr>
          <w:rFonts w:ascii="Calibri" w:eastAsia="宋体" w:hAnsi="Calibri" w:cs="Times New Roman"/>
        </w:rPr>
        <w:tab/>
      </w:r>
    </w:p>
    <w:p w14:paraId="2BEAFB00"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．与人类没有直接利益关系的生物也应该保留下来</w:t>
      </w:r>
      <w:r w:rsidRPr="00491C6F">
        <w:rPr>
          <w:rFonts w:ascii="Calibri" w:eastAsia="宋体" w:hAnsi="Calibri" w:cs="Times New Roman"/>
        </w:rPr>
        <w:tab/>
      </w:r>
    </w:p>
    <w:p w14:paraId="70ABF6B4"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．外来物种入侵，可以增加生物多样性</w:t>
      </w:r>
    </w:p>
    <w:p w14:paraId="10245114"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5</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•宿迁）如图表示几个植物类群的进化关系。有关叙述不正确的是（　　）</w:t>
      </w:r>
    </w:p>
    <w:p w14:paraId="5C471F24"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noProof/>
          <w:szCs w:val="21"/>
        </w:rPr>
        <w:drawing>
          <wp:inline distT="0" distB="0" distL="0" distR="0" wp14:anchorId="385DBCED" wp14:editId="7F259D0C">
            <wp:extent cx="1524213" cy="1038370"/>
            <wp:effectExtent l="0" t="0" r="0" b="0"/>
            <wp:docPr id="1"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www.szzx100.com江南汇教育网"/>
                    <pic:cNvPicPr/>
                  </pic:nvPicPr>
                  <pic:blipFill>
                    <a:blip r:embed="rId5" cstate="print"/>
                    <a:stretch>
                      <a:fillRect/>
                    </a:stretch>
                  </pic:blipFill>
                  <pic:spPr>
                    <a:xfrm>
                      <a:off x="0" y="0"/>
                      <a:ext cx="1524213" cy="1038370"/>
                    </a:xfrm>
                    <a:prstGeom prst="rect">
                      <a:avLst/>
                    </a:prstGeom>
                  </pic:spPr>
                </pic:pic>
              </a:graphicData>
            </a:graphic>
          </wp:inline>
        </w:drawing>
      </w:r>
    </w:p>
    <w:p w14:paraId="2F828EBB"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．最先出现的植物类群是甲</w:t>
      </w:r>
      <w:r w:rsidRPr="00491C6F">
        <w:rPr>
          <w:rFonts w:ascii="Calibri" w:eastAsia="宋体" w:hAnsi="Calibri" w:cs="Times New Roman"/>
        </w:rPr>
        <w:tab/>
      </w:r>
    </w:p>
    <w:p w14:paraId="3EAA6FEE"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lastRenderedPageBreak/>
        <w:t>B</w:t>
      </w:r>
      <w:r w:rsidRPr="00491C6F">
        <w:rPr>
          <w:rFonts w:ascii="Times New Roman" w:eastAsia="新宋体" w:hAnsi="Times New Roman" w:cs="Times New Roman" w:hint="eastAsia"/>
          <w:szCs w:val="21"/>
        </w:rPr>
        <w:t>．乙和丙都是由甲进化而来的</w:t>
      </w:r>
      <w:r w:rsidRPr="00491C6F">
        <w:rPr>
          <w:rFonts w:ascii="Calibri" w:eastAsia="宋体" w:hAnsi="Calibri" w:cs="Times New Roman"/>
        </w:rPr>
        <w:tab/>
      </w:r>
    </w:p>
    <w:p w14:paraId="2B94C8B1"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．戊最可能是水生的</w:t>
      </w:r>
      <w:r w:rsidRPr="00491C6F">
        <w:rPr>
          <w:rFonts w:ascii="Calibri" w:eastAsia="宋体" w:hAnsi="Calibri" w:cs="Times New Roman"/>
        </w:rPr>
        <w:tab/>
      </w:r>
    </w:p>
    <w:p w14:paraId="05E3EFDE"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．丁的结构比丙复杂</w:t>
      </w:r>
    </w:p>
    <w:p w14:paraId="1475C8A8"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6</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•无锡）下列各项中，对生物多样性不具有威胁作用的是（　　）</w:t>
      </w:r>
    </w:p>
    <w:p w14:paraId="059F8092" w14:textId="77777777" w:rsidR="00491C6F" w:rsidRPr="00491C6F" w:rsidRDefault="00491C6F" w:rsidP="00491C6F">
      <w:pPr>
        <w:tabs>
          <w:tab w:val="left" w:pos="4400"/>
        </w:tabs>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．大量围湖造田</w:t>
      </w:r>
      <w:r w:rsidRPr="00491C6F">
        <w:rPr>
          <w:rFonts w:ascii="Calibri" w:eastAsia="宋体" w:hAnsi="Calibri" w:cs="Times New Roman"/>
        </w:rPr>
        <w:tab/>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．乱砍滥伐森林</w:t>
      </w:r>
      <w:r w:rsidRPr="00491C6F">
        <w:rPr>
          <w:rFonts w:ascii="Calibri" w:eastAsia="宋体" w:hAnsi="Calibri" w:cs="Times New Roman"/>
        </w:rPr>
        <w:tab/>
      </w:r>
    </w:p>
    <w:p w14:paraId="5314029B" w14:textId="77777777" w:rsidR="00491C6F" w:rsidRPr="00491C6F" w:rsidRDefault="00491C6F" w:rsidP="00491C6F">
      <w:pPr>
        <w:tabs>
          <w:tab w:val="left" w:pos="4400"/>
        </w:tabs>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．大量猎杀野兽</w:t>
      </w:r>
      <w:r w:rsidRPr="00491C6F">
        <w:rPr>
          <w:rFonts w:ascii="Calibri" w:eastAsia="宋体" w:hAnsi="Calibri" w:cs="Times New Roman"/>
        </w:rPr>
        <w:tab/>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．动物之间竞争</w:t>
      </w:r>
    </w:p>
    <w:p w14:paraId="41B4DC89"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7</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•无锡）蕨类植物和苔藓植物适于生活在阴暗潮湿的陆地环境中，其主要原因是（　　）</w:t>
      </w:r>
    </w:p>
    <w:p w14:paraId="527D40A5" w14:textId="77777777" w:rsidR="00491C6F" w:rsidRPr="00491C6F" w:rsidRDefault="00491C6F" w:rsidP="00491C6F">
      <w:pPr>
        <w:tabs>
          <w:tab w:val="left" w:pos="4400"/>
        </w:tabs>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．没有真正根、茎、叶</w:t>
      </w:r>
      <w:r w:rsidRPr="00491C6F">
        <w:rPr>
          <w:rFonts w:ascii="Calibri" w:eastAsia="宋体" w:hAnsi="Calibri" w:cs="Times New Roman"/>
        </w:rPr>
        <w:tab/>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．生殖过程离不开水</w:t>
      </w:r>
      <w:r w:rsidRPr="00491C6F">
        <w:rPr>
          <w:rFonts w:ascii="Calibri" w:eastAsia="宋体" w:hAnsi="Calibri" w:cs="Times New Roman"/>
        </w:rPr>
        <w:tab/>
      </w:r>
    </w:p>
    <w:p w14:paraId="2A25E1B8" w14:textId="77777777" w:rsidR="00491C6F" w:rsidRPr="00491C6F" w:rsidRDefault="00491C6F" w:rsidP="00491C6F">
      <w:pPr>
        <w:tabs>
          <w:tab w:val="left" w:pos="4400"/>
        </w:tabs>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．体内无输导组织</w:t>
      </w:r>
      <w:r w:rsidRPr="00491C6F">
        <w:rPr>
          <w:rFonts w:ascii="Calibri" w:eastAsia="宋体" w:hAnsi="Calibri" w:cs="Times New Roman"/>
        </w:rPr>
        <w:tab/>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．不能开花、结果</w:t>
      </w:r>
    </w:p>
    <w:p w14:paraId="0A511947"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8</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•泰州）马尾松的叶细长呈针状，有由雌球花发育成的“球果”（如图），由此判断该植物属于（　　）</w:t>
      </w:r>
    </w:p>
    <w:p w14:paraId="64436C91"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noProof/>
          <w:szCs w:val="21"/>
        </w:rPr>
        <w:drawing>
          <wp:inline distT="0" distB="0" distL="0" distR="0" wp14:anchorId="6106C41A" wp14:editId="5B9E0544">
            <wp:extent cx="1781424" cy="1257476"/>
            <wp:effectExtent l="0" t="0" r="0" b="0"/>
            <wp:docPr id="2"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www.szzx100.com江南汇教育网"/>
                    <pic:cNvPicPr/>
                  </pic:nvPicPr>
                  <pic:blipFill>
                    <a:blip r:embed="rId6" cstate="print"/>
                    <a:stretch>
                      <a:fillRect/>
                    </a:stretch>
                  </pic:blipFill>
                  <pic:spPr>
                    <a:xfrm>
                      <a:off x="0" y="0"/>
                      <a:ext cx="1781424" cy="1257476"/>
                    </a:xfrm>
                    <a:prstGeom prst="rect">
                      <a:avLst/>
                    </a:prstGeom>
                  </pic:spPr>
                </pic:pic>
              </a:graphicData>
            </a:graphic>
          </wp:inline>
        </w:drawing>
      </w:r>
    </w:p>
    <w:p w14:paraId="09A8E439" w14:textId="77777777" w:rsidR="00491C6F" w:rsidRPr="00491C6F" w:rsidRDefault="00491C6F" w:rsidP="00491C6F">
      <w:pPr>
        <w:tabs>
          <w:tab w:val="left" w:pos="2300"/>
          <w:tab w:val="left" w:pos="4400"/>
          <w:tab w:val="left" w:pos="6400"/>
        </w:tabs>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．苔藓植物</w:t>
      </w:r>
      <w:r w:rsidRPr="00491C6F">
        <w:rPr>
          <w:rFonts w:ascii="Calibri" w:eastAsia="宋体" w:hAnsi="Calibri" w:cs="Times New Roman"/>
        </w:rPr>
        <w:tab/>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．蕨类植物</w:t>
      </w:r>
      <w:r w:rsidRPr="00491C6F">
        <w:rPr>
          <w:rFonts w:ascii="Calibri" w:eastAsia="宋体" w:hAnsi="Calibri" w:cs="Times New Roman"/>
        </w:rPr>
        <w:tab/>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．裸子植物</w:t>
      </w:r>
      <w:r w:rsidRPr="00491C6F">
        <w:rPr>
          <w:rFonts w:ascii="Calibri" w:eastAsia="宋体" w:hAnsi="Calibri" w:cs="Times New Roman"/>
        </w:rPr>
        <w:tab/>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．被子植物</w:t>
      </w:r>
    </w:p>
    <w:p w14:paraId="2F48279D"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9</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•苏州）蝗虫能大量繁殖、集群和迁飞，所到之处农作物被大面积毁坏，造成“蝗灾”。下列有关叙述错误的是（　　）</w:t>
      </w:r>
    </w:p>
    <w:p w14:paraId="7E2481C1"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noProof/>
          <w:szCs w:val="21"/>
        </w:rPr>
        <w:drawing>
          <wp:inline distT="0" distB="0" distL="0" distR="0" wp14:anchorId="583CEA27" wp14:editId="33EFBBF3">
            <wp:extent cx="1676634" cy="1600424"/>
            <wp:effectExtent l="0" t="0" r="0" b="0"/>
            <wp:docPr id="3"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www.szzx100.com江南汇教育网"/>
                    <pic:cNvPicPr/>
                  </pic:nvPicPr>
                  <pic:blipFill>
                    <a:blip r:embed="rId7" cstate="print"/>
                    <a:stretch>
                      <a:fillRect/>
                    </a:stretch>
                  </pic:blipFill>
                  <pic:spPr>
                    <a:xfrm>
                      <a:off x="0" y="0"/>
                      <a:ext cx="1676634" cy="1600424"/>
                    </a:xfrm>
                    <a:prstGeom prst="rect">
                      <a:avLst/>
                    </a:prstGeom>
                  </pic:spPr>
                </pic:pic>
              </a:graphicData>
            </a:graphic>
          </wp:inline>
        </w:drawing>
      </w:r>
    </w:p>
    <w:p w14:paraId="5992D381"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．蝗虫口器适于取食植物性食物</w:t>
      </w:r>
      <w:r w:rsidRPr="00491C6F">
        <w:rPr>
          <w:rFonts w:ascii="Calibri" w:eastAsia="宋体" w:hAnsi="Calibri" w:cs="Times New Roman"/>
        </w:rPr>
        <w:tab/>
      </w:r>
    </w:p>
    <w:p w14:paraId="70C8E895"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．蝗虫通过气管进行气体的交换</w:t>
      </w:r>
      <w:r w:rsidRPr="00491C6F">
        <w:rPr>
          <w:rFonts w:ascii="Calibri" w:eastAsia="宋体" w:hAnsi="Calibri" w:cs="Times New Roman"/>
        </w:rPr>
        <w:tab/>
      </w:r>
    </w:p>
    <w:p w14:paraId="668F8B78"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．外骨骼可保护其不被天敌吃掉</w:t>
      </w:r>
      <w:r w:rsidRPr="00491C6F">
        <w:rPr>
          <w:rFonts w:ascii="Calibri" w:eastAsia="宋体" w:hAnsi="Calibri" w:cs="Times New Roman"/>
        </w:rPr>
        <w:tab/>
      </w:r>
    </w:p>
    <w:p w14:paraId="2BE677CD"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．蝗虫可通过飞行扩大危害范围</w:t>
      </w:r>
    </w:p>
    <w:p w14:paraId="438EBAF4"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10</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•苏州）水稻和小麦是我国主要的粮食作物，大豆是我国重要的油料作物，它们的</w:t>
      </w:r>
      <w:r w:rsidRPr="00491C6F">
        <w:rPr>
          <w:rFonts w:ascii="Times New Roman" w:eastAsia="新宋体" w:hAnsi="Times New Roman" w:cs="Times New Roman" w:hint="eastAsia"/>
          <w:szCs w:val="21"/>
        </w:rPr>
        <w:lastRenderedPageBreak/>
        <w:t>分类关系如下表所示。据表判断，下列叙述错误的是（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920"/>
        <w:gridCol w:w="2368"/>
        <w:gridCol w:w="2368"/>
        <w:gridCol w:w="2368"/>
      </w:tblGrid>
      <w:tr w:rsidR="00491C6F" w:rsidRPr="00491C6F" w14:paraId="0944FC7D" w14:textId="77777777" w:rsidTr="00F454AA">
        <w:tc>
          <w:tcPr>
            <w:tcW w:w="2505" w:type="dxa"/>
          </w:tcPr>
          <w:p w14:paraId="55A7076B"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门</w:t>
            </w:r>
          </w:p>
        </w:tc>
        <w:tc>
          <w:tcPr>
            <w:tcW w:w="22455" w:type="dxa"/>
            <w:gridSpan w:val="3"/>
          </w:tcPr>
          <w:p w14:paraId="03D4797A"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被子植物门</w:t>
            </w:r>
          </w:p>
        </w:tc>
      </w:tr>
      <w:tr w:rsidR="00491C6F" w:rsidRPr="00491C6F" w14:paraId="180236D0" w14:textId="77777777" w:rsidTr="00F454AA">
        <w:tc>
          <w:tcPr>
            <w:tcW w:w="2505" w:type="dxa"/>
          </w:tcPr>
          <w:p w14:paraId="3696FF9B"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纲</w:t>
            </w:r>
          </w:p>
        </w:tc>
        <w:tc>
          <w:tcPr>
            <w:tcW w:w="14970" w:type="dxa"/>
            <w:gridSpan w:val="2"/>
          </w:tcPr>
          <w:p w14:paraId="59D8BFFD"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单子叶植物纲</w:t>
            </w:r>
          </w:p>
        </w:tc>
        <w:tc>
          <w:tcPr>
            <w:tcW w:w="7485" w:type="dxa"/>
          </w:tcPr>
          <w:p w14:paraId="6B4A2F37"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双子叶植物纲</w:t>
            </w:r>
          </w:p>
        </w:tc>
      </w:tr>
      <w:tr w:rsidR="00491C6F" w:rsidRPr="00491C6F" w14:paraId="3466AD63" w14:textId="77777777" w:rsidTr="00F454AA">
        <w:tc>
          <w:tcPr>
            <w:tcW w:w="2505" w:type="dxa"/>
          </w:tcPr>
          <w:p w14:paraId="27FD7758"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目</w:t>
            </w:r>
          </w:p>
        </w:tc>
        <w:tc>
          <w:tcPr>
            <w:tcW w:w="14970" w:type="dxa"/>
            <w:gridSpan w:val="2"/>
          </w:tcPr>
          <w:p w14:paraId="41D84422"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禾本目</w:t>
            </w:r>
          </w:p>
        </w:tc>
        <w:tc>
          <w:tcPr>
            <w:tcW w:w="7485" w:type="dxa"/>
          </w:tcPr>
          <w:p w14:paraId="20BAAC0A"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蔷薇目</w:t>
            </w:r>
          </w:p>
        </w:tc>
      </w:tr>
      <w:tr w:rsidR="00491C6F" w:rsidRPr="00491C6F" w14:paraId="31AA2F12" w14:textId="77777777" w:rsidTr="00F454AA">
        <w:tc>
          <w:tcPr>
            <w:tcW w:w="2505" w:type="dxa"/>
          </w:tcPr>
          <w:p w14:paraId="621679D1"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科</w:t>
            </w:r>
          </w:p>
        </w:tc>
        <w:tc>
          <w:tcPr>
            <w:tcW w:w="14970" w:type="dxa"/>
            <w:gridSpan w:val="2"/>
          </w:tcPr>
          <w:p w14:paraId="134C3260"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禾本科</w:t>
            </w:r>
          </w:p>
        </w:tc>
        <w:tc>
          <w:tcPr>
            <w:tcW w:w="7485" w:type="dxa"/>
          </w:tcPr>
          <w:p w14:paraId="6D35527B"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豆科</w:t>
            </w:r>
          </w:p>
        </w:tc>
      </w:tr>
      <w:tr w:rsidR="00491C6F" w:rsidRPr="00491C6F" w14:paraId="1AB1F649" w14:textId="77777777" w:rsidTr="00F454AA">
        <w:tc>
          <w:tcPr>
            <w:tcW w:w="2505" w:type="dxa"/>
          </w:tcPr>
          <w:p w14:paraId="68DC9F14"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属</w:t>
            </w:r>
          </w:p>
        </w:tc>
        <w:tc>
          <w:tcPr>
            <w:tcW w:w="7485" w:type="dxa"/>
          </w:tcPr>
          <w:p w14:paraId="72CF9E6D"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稻属</w:t>
            </w:r>
          </w:p>
        </w:tc>
        <w:tc>
          <w:tcPr>
            <w:tcW w:w="7485" w:type="dxa"/>
          </w:tcPr>
          <w:p w14:paraId="21FDA579"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小麦属</w:t>
            </w:r>
          </w:p>
        </w:tc>
        <w:tc>
          <w:tcPr>
            <w:tcW w:w="7485" w:type="dxa"/>
          </w:tcPr>
          <w:p w14:paraId="1AC1DFC3"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大豆属</w:t>
            </w:r>
          </w:p>
        </w:tc>
      </w:tr>
      <w:tr w:rsidR="00491C6F" w:rsidRPr="00491C6F" w14:paraId="470A4D4B" w14:textId="77777777" w:rsidTr="00F454AA">
        <w:tc>
          <w:tcPr>
            <w:tcW w:w="2505" w:type="dxa"/>
          </w:tcPr>
          <w:p w14:paraId="38421C12"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种</w:t>
            </w:r>
          </w:p>
        </w:tc>
        <w:tc>
          <w:tcPr>
            <w:tcW w:w="7485" w:type="dxa"/>
          </w:tcPr>
          <w:p w14:paraId="5B3BB84D"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水稻</w:t>
            </w:r>
          </w:p>
        </w:tc>
        <w:tc>
          <w:tcPr>
            <w:tcW w:w="7485" w:type="dxa"/>
          </w:tcPr>
          <w:p w14:paraId="1D1A530B"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小麦</w:t>
            </w:r>
          </w:p>
        </w:tc>
        <w:tc>
          <w:tcPr>
            <w:tcW w:w="7485" w:type="dxa"/>
          </w:tcPr>
          <w:p w14:paraId="15F08425"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大豆</w:t>
            </w:r>
          </w:p>
        </w:tc>
      </w:tr>
    </w:tbl>
    <w:p w14:paraId="71440584"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．表中所列的最大分类单位是门</w:t>
      </w:r>
      <w:r w:rsidRPr="00491C6F">
        <w:rPr>
          <w:rFonts w:ascii="Calibri" w:eastAsia="宋体" w:hAnsi="Calibri" w:cs="Times New Roman"/>
        </w:rPr>
        <w:tab/>
      </w:r>
    </w:p>
    <w:p w14:paraId="59949FE6"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．水稻和小麦的亲缘关系比较近</w:t>
      </w:r>
      <w:r w:rsidRPr="00491C6F">
        <w:rPr>
          <w:rFonts w:ascii="Calibri" w:eastAsia="宋体" w:hAnsi="Calibri" w:cs="Times New Roman"/>
        </w:rPr>
        <w:tab/>
      </w:r>
    </w:p>
    <w:p w14:paraId="35C719A4"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．水稻与小麦的共同特征比水稻与大豆的少</w:t>
      </w:r>
      <w:r w:rsidRPr="00491C6F">
        <w:rPr>
          <w:rFonts w:ascii="Calibri" w:eastAsia="宋体" w:hAnsi="Calibri" w:cs="Times New Roman"/>
        </w:rPr>
        <w:tab/>
      </w:r>
    </w:p>
    <w:p w14:paraId="322F6F50"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．蔷薇目所含的生物种类数量远比大豆属多</w:t>
      </w:r>
    </w:p>
    <w:p w14:paraId="60CE1585"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11</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•盐城）每年</w:t>
      </w:r>
      <w:r w:rsidRPr="00491C6F">
        <w:rPr>
          <w:rFonts w:ascii="Times New Roman" w:eastAsia="新宋体" w:hAnsi="Times New Roman" w:cs="Times New Roman" w:hint="eastAsia"/>
          <w:szCs w:val="21"/>
        </w:rPr>
        <w:t>4</w:t>
      </w:r>
      <w:r w:rsidRPr="00491C6F">
        <w:rPr>
          <w:rFonts w:ascii="Times New Roman" w:eastAsia="新宋体" w:hAnsi="Times New Roman" w:cs="Times New Roman" w:hint="eastAsia"/>
          <w:szCs w:val="21"/>
        </w:rPr>
        <w:t>月，便仓枯枝牡丹园内春意盎然，各种牡丹争奇斗艳，吸引了大批游客。下列关于牡丹和牡丹园的说法错误的是（　　）</w:t>
      </w:r>
    </w:p>
    <w:p w14:paraId="5D1C77C4"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．牡丹是被子植物</w:t>
      </w:r>
      <w:r w:rsidRPr="00491C6F">
        <w:rPr>
          <w:rFonts w:ascii="Calibri" w:eastAsia="宋体" w:hAnsi="Calibri" w:cs="Times New Roman"/>
        </w:rPr>
        <w:tab/>
      </w:r>
    </w:p>
    <w:p w14:paraId="282B7BFC"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．牡丹花是生殖器官</w:t>
      </w:r>
      <w:r w:rsidRPr="00491C6F">
        <w:rPr>
          <w:rFonts w:ascii="Calibri" w:eastAsia="宋体" w:hAnsi="Calibri" w:cs="Times New Roman"/>
        </w:rPr>
        <w:tab/>
      </w:r>
    </w:p>
    <w:p w14:paraId="27404DF6"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．牡丹品种多样是变异现象</w:t>
      </w:r>
      <w:r w:rsidRPr="00491C6F">
        <w:rPr>
          <w:rFonts w:ascii="Calibri" w:eastAsia="宋体" w:hAnsi="Calibri" w:cs="Times New Roman"/>
        </w:rPr>
        <w:tab/>
      </w:r>
    </w:p>
    <w:p w14:paraId="68FBA0EB"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．牡丹园是自然生态系统</w:t>
      </w:r>
    </w:p>
    <w:p w14:paraId="18594D50"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12</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•连云港）“探究鱼类适应水中生活的特征”常选用鲫鱼进行探究。如图是鲫鱼的外形图。有关结论错误的是（　　）</w:t>
      </w:r>
    </w:p>
    <w:p w14:paraId="34F7A5CB"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noProof/>
          <w:szCs w:val="21"/>
        </w:rPr>
        <w:drawing>
          <wp:inline distT="0" distB="0" distL="0" distR="0" wp14:anchorId="0F0A34B1" wp14:editId="159434DB">
            <wp:extent cx="3057952" cy="2133898"/>
            <wp:effectExtent l="0" t="0" r="0" b="0"/>
            <wp:docPr id="4"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www.szzx100.com江南汇教育网"/>
                    <pic:cNvPicPr/>
                  </pic:nvPicPr>
                  <pic:blipFill>
                    <a:blip r:embed="rId8" cstate="print"/>
                    <a:stretch>
                      <a:fillRect/>
                    </a:stretch>
                  </pic:blipFill>
                  <pic:spPr>
                    <a:xfrm>
                      <a:off x="0" y="0"/>
                      <a:ext cx="3057952" cy="2133898"/>
                    </a:xfrm>
                    <a:prstGeom prst="rect">
                      <a:avLst/>
                    </a:prstGeom>
                  </pic:spPr>
                </pic:pic>
              </a:graphicData>
            </a:graphic>
          </wp:inline>
        </w:drawing>
      </w:r>
    </w:p>
    <w:p w14:paraId="1BA02B46"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．鲫鱼身体呈流线型，</w:t>
      </w:r>
      <w:r w:rsidRPr="00491C6F">
        <w:rPr>
          <w:rFonts w:ascii="Times New Roman" w:eastAsia="Calibri" w:hAnsi="Times New Roman" w:cs="Times New Roman" w:hint="eastAsia"/>
          <w:szCs w:val="21"/>
        </w:rPr>
        <w:t>①</w:t>
      </w:r>
      <w:r w:rsidRPr="00491C6F">
        <w:rPr>
          <w:rFonts w:ascii="Times New Roman" w:eastAsia="新宋体" w:hAnsi="Times New Roman" w:cs="Times New Roman" w:hint="eastAsia"/>
          <w:szCs w:val="21"/>
        </w:rPr>
        <w:t>光滑、无黏液</w:t>
      </w:r>
      <w:r w:rsidRPr="00491C6F">
        <w:rPr>
          <w:rFonts w:ascii="Calibri" w:eastAsia="宋体" w:hAnsi="Calibri" w:cs="Times New Roman"/>
        </w:rPr>
        <w:tab/>
      </w:r>
    </w:p>
    <w:p w14:paraId="6AA8DDB1"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w:t>
      </w:r>
      <w:r w:rsidRPr="00491C6F">
        <w:rPr>
          <w:rFonts w:ascii="Times New Roman" w:eastAsia="Calibri" w:hAnsi="Times New Roman" w:cs="Times New Roman" w:hint="eastAsia"/>
          <w:szCs w:val="21"/>
        </w:rPr>
        <w:t>②</w:t>
      </w:r>
      <w:r w:rsidRPr="00491C6F">
        <w:rPr>
          <w:rFonts w:ascii="Times New Roman" w:eastAsia="新宋体" w:hAnsi="Times New Roman" w:cs="Times New Roman" w:hint="eastAsia"/>
          <w:szCs w:val="21"/>
        </w:rPr>
        <w:t>下的鳃腔内有鳃，鳃是其呼吸器官</w:t>
      </w:r>
      <w:r w:rsidRPr="00491C6F">
        <w:rPr>
          <w:rFonts w:ascii="Calibri" w:eastAsia="宋体" w:hAnsi="Calibri" w:cs="Times New Roman"/>
        </w:rPr>
        <w:tab/>
      </w:r>
    </w:p>
    <w:p w14:paraId="6B4DB128"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lastRenderedPageBreak/>
        <w:t>C</w:t>
      </w:r>
      <w:r w:rsidRPr="00491C6F">
        <w:rPr>
          <w:rFonts w:ascii="Times New Roman" w:eastAsia="新宋体" w:hAnsi="Times New Roman" w:cs="Times New Roman" w:hint="eastAsia"/>
          <w:szCs w:val="21"/>
        </w:rPr>
        <w:t>．鲫鱼游泳时，</w:t>
      </w:r>
      <w:r w:rsidRPr="00491C6F">
        <w:rPr>
          <w:rFonts w:ascii="Times New Roman" w:eastAsia="Calibri" w:hAnsi="Times New Roman" w:cs="Times New Roman" w:hint="eastAsia"/>
          <w:szCs w:val="21"/>
        </w:rPr>
        <w:t>③④⑥⑦⑧</w:t>
      </w:r>
      <w:r w:rsidRPr="00491C6F">
        <w:rPr>
          <w:rFonts w:ascii="Times New Roman" w:eastAsia="新宋体" w:hAnsi="Times New Roman" w:cs="Times New Roman" w:hint="eastAsia"/>
          <w:szCs w:val="21"/>
        </w:rPr>
        <w:t>起协调作用</w:t>
      </w:r>
      <w:r w:rsidRPr="00491C6F">
        <w:rPr>
          <w:rFonts w:ascii="Calibri" w:eastAsia="宋体" w:hAnsi="Calibri" w:cs="Times New Roman"/>
        </w:rPr>
        <w:tab/>
      </w:r>
    </w:p>
    <w:p w14:paraId="1E922DEA"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w:t>
      </w:r>
      <w:r w:rsidRPr="00491C6F">
        <w:rPr>
          <w:rFonts w:ascii="Times New Roman" w:eastAsia="Calibri" w:hAnsi="Times New Roman" w:cs="Times New Roman" w:hint="eastAsia"/>
          <w:szCs w:val="21"/>
        </w:rPr>
        <w:t>⑤</w:t>
      </w:r>
      <w:r w:rsidRPr="00491C6F">
        <w:rPr>
          <w:rFonts w:ascii="Times New Roman" w:eastAsia="新宋体" w:hAnsi="Times New Roman" w:cs="Times New Roman" w:hint="eastAsia"/>
          <w:szCs w:val="21"/>
        </w:rPr>
        <w:t>能感知水流方向、速度和测定方位</w:t>
      </w:r>
    </w:p>
    <w:p w14:paraId="68F83083"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13</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•海州区校级一模）自然界中动物种类繁多，形态千差万别，请分辨出下列哪种描述是正确的（　　）</w:t>
      </w:r>
    </w:p>
    <w:p w14:paraId="146A0EDF"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．蚯蚓前端有环带，身体分节，因此蚯蚓属于节肢动物</w:t>
      </w:r>
      <w:r w:rsidRPr="00491C6F">
        <w:rPr>
          <w:rFonts w:ascii="Calibri" w:eastAsia="宋体" w:hAnsi="Calibri" w:cs="Times New Roman"/>
        </w:rPr>
        <w:tab/>
      </w:r>
    </w:p>
    <w:p w14:paraId="43C94F76"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．家兔小肠长而且盲肠发达，与其吃植物性食物相适应</w:t>
      </w:r>
      <w:r w:rsidRPr="00491C6F">
        <w:rPr>
          <w:rFonts w:ascii="Calibri" w:eastAsia="宋体" w:hAnsi="Calibri" w:cs="Times New Roman"/>
        </w:rPr>
        <w:tab/>
      </w:r>
    </w:p>
    <w:p w14:paraId="1CFA4287"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．家鸽用肺呼吸，在气囊内进行气体交换，前肢演变为翼，适于空中飞翔</w:t>
      </w:r>
      <w:r w:rsidRPr="00491C6F">
        <w:rPr>
          <w:rFonts w:ascii="Calibri" w:eastAsia="宋体" w:hAnsi="Calibri" w:cs="Times New Roman"/>
        </w:rPr>
        <w:tab/>
      </w:r>
    </w:p>
    <w:p w14:paraId="47D6F4A8"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．蝗虫用气门呼吸，体表有外骨骼，能更好地适应陆地生活</w:t>
      </w:r>
    </w:p>
    <w:p w14:paraId="1C74B30A"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14</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•海州区校级一模）关于生命起源和生物进化的叙述，表述错误的是（　　）</w:t>
      </w:r>
    </w:p>
    <w:p w14:paraId="44055096"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．科学实验已经证明有机物在原始海洋不断积累，形成原始生命</w:t>
      </w:r>
      <w:r w:rsidRPr="00491C6F">
        <w:rPr>
          <w:rFonts w:ascii="Calibri" w:eastAsia="宋体" w:hAnsi="Calibri" w:cs="Times New Roman"/>
        </w:rPr>
        <w:tab/>
      </w:r>
    </w:p>
    <w:p w14:paraId="1AF16F0C"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．达尔文的自然选择学说能很好地解释生物进化和发展的原因</w:t>
      </w:r>
      <w:r w:rsidRPr="00491C6F">
        <w:rPr>
          <w:rFonts w:ascii="Calibri" w:eastAsia="宋体" w:hAnsi="Calibri" w:cs="Times New Roman"/>
        </w:rPr>
        <w:tab/>
      </w:r>
    </w:p>
    <w:p w14:paraId="3B3DF00F"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．生物进化的总趋势是从简单到复杂、从低等到高等、从水生到陆生</w:t>
      </w:r>
      <w:r w:rsidRPr="00491C6F">
        <w:rPr>
          <w:rFonts w:ascii="Calibri" w:eastAsia="宋体" w:hAnsi="Calibri" w:cs="Times New Roman"/>
        </w:rPr>
        <w:tab/>
      </w:r>
    </w:p>
    <w:p w14:paraId="522F3AFA"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．米勒实验证明了在原始地球环境下，无机物可以形成简单的有机物</w:t>
      </w:r>
    </w:p>
    <w:p w14:paraId="78F66641"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15</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•泰州模拟）</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年</w:t>
      </w:r>
      <w:r w:rsidRPr="00491C6F">
        <w:rPr>
          <w:rFonts w:ascii="Times New Roman" w:eastAsia="新宋体" w:hAnsi="Times New Roman" w:cs="Times New Roman" w:hint="eastAsia"/>
          <w:szCs w:val="21"/>
        </w:rPr>
        <w:t>4</w:t>
      </w:r>
      <w:r w:rsidRPr="00491C6F">
        <w:rPr>
          <w:rFonts w:ascii="Times New Roman" w:eastAsia="新宋体" w:hAnsi="Times New Roman" w:cs="Times New Roman" w:hint="eastAsia"/>
          <w:szCs w:val="21"/>
        </w:rPr>
        <w:t>月</w:t>
      </w:r>
      <w:r w:rsidRPr="00491C6F">
        <w:rPr>
          <w:rFonts w:ascii="Times New Roman" w:eastAsia="新宋体" w:hAnsi="Times New Roman" w:cs="Times New Roman" w:hint="eastAsia"/>
          <w:szCs w:val="21"/>
        </w:rPr>
        <w:t>18</w:t>
      </w:r>
      <w:r w:rsidRPr="00491C6F">
        <w:rPr>
          <w:rFonts w:ascii="Times New Roman" w:eastAsia="新宋体" w:hAnsi="Times New Roman" w:cs="Times New Roman" w:hint="eastAsia"/>
          <w:szCs w:val="21"/>
        </w:rPr>
        <w:t>日，我国国家植物园揭牌，该园计划重点收集珍稀濒危植物三万多种。从保护生物多样性的角度出发，该措施属于（　　）</w:t>
      </w:r>
    </w:p>
    <w:p w14:paraId="1FBDB8DC" w14:textId="77777777" w:rsidR="00491C6F" w:rsidRPr="00491C6F" w:rsidRDefault="00491C6F" w:rsidP="00491C6F">
      <w:pPr>
        <w:tabs>
          <w:tab w:val="left" w:pos="2300"/>
          <w:tab w:val="left" w:pos="4400"/>
          <w:tab w:val="left" w:pos="6400"/>
        </w:tabs>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．立法保护</w:t>
      </w:r>
      <w:r w:rsidRPr="00491C6F">
        <w:rPr>
          <w:rFonts w:ascii="Calibri" w:eastAsia="宋体" w:hAnsi="Calibri" w:cs="Times New Roman"/>
        </w:rPr>
        <w:tab/>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．迁地保护</w:t>
      </w:r>
      <w:r w:rsidRPr="00491C6F">
        <w:rPr>
          <w:rFonts w:ascii="Calibri" w:eastAsia="宋体" w:hAnsi="Calibri" w:cs="Times New Roman"/>
        </w:rPr>
        <w:tab/>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．就地保护</w:t>
      </w:r>
      <w:r w:rsidRPr="00491C6F">
        <w:rPr>
          <w:rFonts w:ascii="Calibri" w:eastAsia="宋体" w:hAnsi="Calibri" w:cs="Times New Roman"/>
        </w:rPr>
        <w:tab/>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．生态旅游</w:t>
      </w:r>
    </w:p>
    <w:p w14:paraId="4C69A377"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16</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•姜堰区二模）全员核酸检测是我国控制传染源的重要方法，核酸检测阳性可以作为新型冠状病毒感染确诊的科学标准。这是由于新型冠状病毒（　　）</w:t>
      </w:r>
    </w:p>
    <w:p w14:paraId="0BB0FA61"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．没有细胞结构，只能在活细胞中完成增殖</w:t>
      </w:r>
      <w:r w:rsidRPr="00491C6F">
        <w:rPr>
          <w:rFonts w:ascii="Calibri" w:eastAsia="宋体" w:hAnsi="Calibri" w:cs="Times New Roman"/>
        </w:rPr>
        <w:tab/>
      </w:r>
    </w:p>
    <w:p w14:paraId="1F820F2A"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．体积微小，结构简单，是新冠肺炎的病原体</w:t>
      </w:r>
      <w:r w:rsidRPr="00491C6F">
        <w:rPr>
          <w:rFonts w:ascii="Calibri" w:eastAsia="宋体" w:hAnsi="Calibri" w:cs="Times New Roman"/>
        </w:rPr>
        <w:tab/>
      </w:r>
    </w:p>
    <w:p w14:paraId="5B8C9360"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．含有遗传物质——核酸，具有特异性</w:t>
      </w:r>
      <w:r w:rsidRPr="00491C6F">
        <w:rPr>
          <w:rFonts w:ascii="Calibri" w:eastAsia="宋体" w:hAnsi="Calibri" w:cs="Times New Roman"/>
        </w:rPr>
        <w:tab/>
      </w:r>
    </w:p>
    <w:p w14:paraId="3AFEB0E7"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．外面包裹有蛋白质外壳，在消毒水中失去活性</w:t>
      </w:r>
    </w:p>
    <w:p w14:paraId="57D55E64"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17</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•姜堰区二模）在生物圈中分布广泛，能进行光合作用，结构简单的生物是（　　）</w:t>
      </w:r>
    </w:p>
    <w:p w14:paraId="2F92FF51" w14:textId="77777777" w:rsidR="00491C6F" w:rsidRPr="00491C6F" w:rsidRDefault="00491C6F" w:rsidP="00491C6F">
      <w:pPr>
        <w:tabs>
          <w:tab w:val="left" w:pos="2300"/>
          <w:tab w:val="left" w:pos="4400"/>
          <w:tab w:val="left" w:pos="6400"/>
        </w:tabs>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．藻类</w:t>
      </w:r>
      <w:r w:rsidRPr="00491C6F">
        <w:rPr>
          <w:rFonts w:ascii="Calibri" w:eastAsia="宋体" w:hAnsi="Calibri" w:cs="Times New Roman"/>
        </w:rPr>
        <w:tab/>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．苔藓</w:t>
      </w:r>
      <w:r w:rsidRPr="00491C6F">
        <w:rPr>
          <w:rFonts w:ascii="Calibri" w:eastAsia="宋体" w:hAnsi="Calibri" w:cs="Times New Roman"/>
        </w:rPr>
        <w:tab/>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．蕨类</w:t>
      </w:r>
      <w:r w:rsidRPr="00491C6F">
        <w:rPr>
          <w:rFonts w:ascii="Calibri" w:eastAsia="宋体" w:hAnsi="Calibri" w:cs="Times New Roman"/>
        </w:rPr>
        <w:tab/>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．细菌</w:t>
      </w:r>
    </w:p>
    <w:p w14:paraId="355989DD"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18</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•东海县校级二模）地面上的植物多种多样，为人类和其他动物提供营养物质和氧气。有关叙述错误的是（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670"/>
        <w:gridCol w:w="1128"/>
        <w:gridCol w:w="3320"/>
        <w:gridCol w:w="1246"/>
        <w:gridCol w:w="1660"/>
      </w:tblGrid>
      <w:tr w:rsidR="00491C6F" w:rsidRPr="00491C6F" w14:paraId="5428EA98" w14:textId="77777777" w:rsidTr="00F454AA">
        <w:tc>
          <w:tcPr>
            <w:tcW w:w="675" w:type="dxa"/>
          </w:tcPr>
          <w:p w14:paraId="470AA90B"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序号</w:t>
            </w:r>
          </w:p>
        </w:tc>
        <w:tc>
          <w:tcPr>
            <w:tcW w:w="1140" w:type="dxa"/>
          </w:tcPr>
          <w:p w14:paraId="7F03E8F4"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植物名称</w:t>
            </w:r>
          </w:p>
        </w:tc>
        <w:tc>
          <w:tcPr>
            <w:tcW w:w="3360" w:type="dxa"/>
          </w:tcPr>
          <w:p w14:paraId="540CD04D"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主要特征</w:t>
            </w:r>
          </w:p>
        </w:tc>
        <w:tc>
          <w:tcPr>
            <w:tcW w:w="1260" w:type="dxa"/>
          </w:tcPr>
          <w:p w14:paraId="0A9FF6F6"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繁殖方式</w:t>
            </w:r>
          </w:p>
        </w:tc>
        <w:tc>
          <w:tcPr>
            <w:tcW w:w="1680" w:type="dxa"/>
          </w:tcPr>
          <w:p w14:paraId="35D1FECE"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植物类别</w:t>
            </w:r>
          </w:p>
        </w:tc>
      </w:tr>
      <w:tr w:rsidR="00491C6F" w:rsidRPr="00491C6F" w14:paraId="04E84DC0" w14:textId="77777777" w:rsidTr="00F454AA">
        <w:tc>
          <w:tcPr>
            <w:tcW w:w="675" w:type="dxa"/>
          </w:tcPr>
          <w:p w14:paraId="40BCA72E"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A</w:t>
            </w:r>
          </w:p>
        </w:tc>
        <w:tc>
          <w:tcPr>
            <w:tcW w:w="1140" w:type="dxa"/>
          </w:tcPr>
          <w:p w14:paraId="20666103"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葫芦藓</w:t>
            </w:r>
          </w:p>
        </w:tc>
        <w:tc>
          <w:tcPr>
            <w:tcW w:w="3360" w:type="dxa"/>
          </w:tcPr>
          <w:p w14:paraId="12A466A4"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有根、茎、叶，无输导组织</w:t>
            </w:r>
          </w:p>
        </w:tc>
        <w:tc>
          <w:tcPr>
            <w:tcW w:w="1260" w:type="dxa"/>
          </w:tcPr>
          <w:p w14:paraId="48025E0C"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孢子繁殖</w:t>
            </w:r>
          </w:p>
        </w:tc>
        <w:tc>
          <w:tcPr>
            <w:tcW w:w="1680" w:type="dxa"/>
          </w:tcPr>
          <w:p w14:paraId="1DDEBC3E"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苔藓植物</w:t>
            </w:r>
          </w:p>
        </w:tc>
      </w:tr>
      <w:tr w:rsidR="00491C6F" w:rsidRPr="00491C6F" w14:paraId="3B3C9DC0" w14:textId="77777777" w:rsidTr="00F454AA">
        <w:tc>
          <w:tcPr>
            <w:tcW w:w="675" w:type="dxa"/>
          </w:tcPr>
          <w:p w14:paraId="5EFB6D34"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B</w:t>
            </w:r>
          </w:p>
        </w:tc>
        <w:tc>
          <w:tcPr>
            <w:tcW w:w="1140" w:type="dxa"/>
          </w:tcPr>
          <w:p w14:paraId="6E995568"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贯众</w:t>
            </w:r>
          </w:p>
        </w:tc>
        <w:tc>
          <w:tcPr>
            <w:tcW w:w="3360" w:type="dxa"/>
          </w:tcPr>
          <w:p w14:paraId="0B6E57BE"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有根、茎、叶，有输导组织</w:t>
            </w:r>
          </w:p>
        </w:tc>
        <w:tc>
          <w:tcPr>
            <w:tcW w:w="1260" w:type="dxa"/>
          </w:tcPr>
          <w:p w14:paraId="2328C94D"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孢子繁殖</w:t>
            </w:r>
          </w:p>
        </w:tc>
        <w:tc>
          <w:tcPr>
            <w:tcW w:w="1680" w:type="dxa"/>
          </w:tcPr>
          <w:p w14:paraId="6EBF4811"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蕨类植物</w:t>
            </w:r>
          </w:p>
        </w:tc>
      </w:tr>
      <w:tr w:rsidR="00491C6F" w:rsidRPr="00491C6F" w14:paraId="5FA00A0D" w14:textId="77777777" w:rsidTr="00F454AA">
        <w:tc>
          <w:tcPr>
            <w:tcW w:w="675" w:type="dxa"/>
          </w:tcPr>
          <w:p w14:paraId="1F7CA60B"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lastRenderedPageBreak/>
              <w:t>C</w:t>
            </w:r>
          </w:p>
        </w:tc>
        <w:tc>
          <w:tcPr>
            <w:tcW w:w="1140" w:type="dxa"/>
          </w:tcPr>
          <w:p w14:paraId="0BFABEEE"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马尾松</w:t>
            </w:r>
          </w:p>
        </w:tc>
        <w:tc>
          <w:tcPr>
            <w:tcW w:w="3360" w:type="dxa"/>
          </w:tcPr>
          <w:p w14:paraId="2D7B5627"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有根、茎、叶和种子，种子裸露</w:t>
            </w:r>
          </w:p>
        </w:tc>
        <w:tc>
          <w:tcPr>
            <w:tcW w:w="1260" w:type="dxa"/>
          </w:tcPr>
          <w:p w14:paraId="6FA4D7A7"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种子繁殖</w:t>
            </w:r>
          </w:p>
        </w:tc>
        <w:tc>
          <w:tcPr>
            <w:tcW w:w="1680" w:type="dxa"/>
          </w:tcPr>
          <w:p w14:paraId="21F2186E"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裸子植物</w:t>
            </w:r>
          </w:p>
        </w:tc>
      </w:tr>
      <w:tr w:rsidR="00491C6F" w:rsidRPr="00491C6F" w14:paraId="0B1E698C" w14:textId="77777777" w:rsidTr="00F454AA">
        <w:tc>
          <w:tcPr>
            <w:tcW w:w="675" w:type="dxa"/>
          </w:tcPr>
          <w:p w14:paraId="19AE899D"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D</w:t>
            </w:r>
          </w:p>
        </w:tc>
        <w:tc>
          <w:tcPr>
            <w:tcW w:w="1140" w:type="dxa"/>
          </w:tcPr>
          <w:p w14:paraId="57E20D4C"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桃</w:t>
            </w:r>
          </w:p>
        </w:tc>
        <w:tc>
          <w:tcPr>
            <w:tcW w:w="3360" w:type="dxa"/>
          </w:tcPr>
          <w:p w14:paraId="1624FE78"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有根、茎、叶、花、果实和种子</w:t>
            </w:r>
          </w:p>
        </w:tc>
        <w:tc>
          <w:tcPr>
            <w:tcW w:w="1260" w:type="dxa"/>
          </w:tcPr>
          <w:p w14:paraId="2442FD9D"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种子繁殖</w:t>
            </w:r>
          </w:p>
        </w:tc>
        <w:tc>
          <w:tcPr>
            <w:tcW w:w="1680" w:type="dxa"/>
          </w:tcPr>
          <w:p w14:paraId="39083678"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被子植物</w:t>
            </w:r>
          </w:p>
        </w:tc>
      </w:tr>
    </w:tbl>
    <w:p w14:paraId="28C3CC12" w14:textId="77777777" w:rsidR="00491C6F" w:rsidRPr="00491C6F" w:rsidRDefault="00491C6F" w:rsidP="00491C6F">
      <w:pPr>
        <w:tabs>
          <w:tab w:val="left" w:pos="2300"/>
          <w:tab w:val="left" w:pos="4400"/>
          <w:tab w:val="left" w:pos="6400"/>
        </w:tabs>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A</w:t>
      </w:r>
      <w:r w:rsidRPr="00491C6F">
        <w:rPr>
          <w:rFonts w:ascii="Calibri" w:eastAsia="宋体" w:hAnsi="Calibri" w:cs="Times New Roman"/>
        </w:rPr>
        <w:tab/>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B</w:t>
      </w:r>
      <w:r w:rsidRPr="00491C6F">
        <w:rPr>
          <w:rFonts w:ascii="Calibri" w:eastAsia="宋体" w:hAnsi="Calibri" w:cs="Times New Roman"/>
        </w:rPr>
        <w:tab/>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C</w:t>
      </w:r>
      <w:r w:rsidRPr="00491C6F">
        <w:rPr>
          <w:rFonts w:ascii="Calibri" w:eastAsia="宋体" w:hAnsi="Calibri" w:cs="Times New Roman"/>
        </w:rPr>
        <w:tab/>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D</w:t>
      </w:r>
    </w:p>
    <w:p w14:paraId="7A788875"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19</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•苏州模拟）如图</w:t>
      </w:r>
      <w:r w:rsidRPr="00491C6F">
        <w:rPr>
          <w:rFonts w:ascii="Times New Roman" w:eastAsia="新宋体" w:hAnsi="Times New Roman" w:cs="Times New Roman" w:hint="eastAsia"/>
          <w:szCs w:val="21"/>
        </w:rPr>
        <w:t>1</w:t>
      </w:r>
      <w:r w:rsidRPr="00491C6F">
        <w:rPr>
          <w:rFonts w:ascii="Times New Roman" w:eastAsia="新宋体" w:hAnsi="Times New Roman" w:cs="Times New Roman" w:hint="eastAsia"/>
          <w:szCs w:val="21"/>
        </w:rPr>
        <w:t>表示四种不同动物，如图</w:t>
      </w:r>
      <w:r w:rsidRPr="00491C6F">
        <w:rPr>
          <w:rFonts w:ascii="Times New Roman" w:eastAsia="新宋体" w:hAnsi="Times New Roman" w:cs="Times New Roman" w:hint="eastAsia"/>
          <w:szCs w:val="21"/>
        </w:rPr>
        <w:t>2</w:t>
      </w:r>
      <w:r w:rsidRPr="00491C6F">
        <w:rPr>
          <w:rFonts w:ascii="Times New Roman" w:eastAsia="新宋体" w:hAnsi="Times New Roman" w:cs="Times New Roman" w:hint="eastAsia"/>
          <w:szCs w:val="21"/>
        </w:rPr>
        <w:t>是某同学在进行动物分类时所绘制的分类图。下列有关动物代号</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与图中</w:t>
      </w:r>
      <w:r w:rsidRPr="00491C6F">
        <w:rPr>
          <w:rFonts w:ascii="Times New Roman" w:eastAsia="Calibri" w:hAnsi="Times New Roman" w:cs="Times New Roman" w:hint="eastAsia"/>
          <w:szCs w:val="21"/>
        </w:rPr>
        <w:t>①</w:t>
      </w:r>
      <w:r w:rsidRPr="00491C6F">
        <w:rPr>
          <w:rFonts w:ascii="Times New Roman" w:eastAsia="新宋体" w:hAnsi="Times New Roman" w:cs="Times New Roman" w:hint="eastAsia"/>
          <w:szCs w:val="21"/>
        </w:rPr>
        <w:t>～</w:t>
      </w:r>
      <w:r w:rsidRPr="00491C6F">
        <w:rPr>
          <w:rFonts w:ascii="Times New Roman" w:eastAsia="Calibri" w:hAnsi="Times New Roman" w:cs="Times New Roman" w:hint="eastAsia"/>
          <w:szCs w:val="21"/>
        </w:rPr>
        <w:t>④</w:t>
      </w:r>
      <w:r w:rsidRPr="00491C6F">
        <w:rPr>
          <w:rFonts w:ascii="Times New Roman" w:eastAsia="新宋体" w:hAnsi="Times New Roman" w:cs="Times New Roman" w:hint="eastAsia"/>
          <w:szCs w:val="21"/>
        </w:rPr>
        <w:t>联系中，错误的是（　　）</w:t>
      </w:r>
    </w:p>
    <w:p w14:paraId="7D17DA00"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noProof/>
          <w:szCs w:val="21"/>
        </w:rPr>
        <w:drawing>
          <wp:inline distT="0" distB="0" distL="0" distR="0" wp14:anchorId="71BC8521" wp14:editId="684C3F71">
            <wp:extent cx="5402859" cy="1457914"/>
            <wp:effectExtent l="0" t="0" r="0" b="0"/>
            <wp:docPr id="5"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www.szzx100.com江南汇教育网"/>
                    <pic:cNvPicPr/>
                  </pic:nvPicPr>
                  <pic:blipFill>
                    <a:blip r:embed="rId9" cstate="print"/>
                    <a:stretch>
                      <a:fillRect/>
                    </a:stretch>
                  </pic:blipFill>
                  <pic:spPr>
                    <a:xfrm>
                      <a:off x="0" y="0"/>
                      <a:ext cx="5402859" cy="1457914"/>
                    </a:xfrm>
                    <a:prstGeom prst="rect">
                      <a:avLst/>
                    </a:prstGeom>
                  </pic:spPr>
                </pic:pic>
              </a:graphicData>
            </a:graphic>
          </wp:inline>
        </w:drawing>
      </w:r>
    </w:p>
    <w:p w14:paraId="1713289D" w14:textId="77777777" w:rsidR="00491C6F" w:rsidRPr="00491C6F" w:rsidRDefault="00491C6F" w:rsidP="00491C6F">
      <w:pPr>
        <w:tabs>
          <w:tab w:val="left" w:pos="2300"/>
          <w:tab w:val="left" w:pos="4400"/>
          <w:tab w:val="left" w:pos="6400"/>
        </w:tabs>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w:t>
      </w:r>
      <w:r w:rsidRPr="00491C6F">
        <w:rPr>
          <w:rFonts w:ascii="Times New Roman" w:eastAsia="Calibri" w:hAnsi="Times New Roman" w:cs="Times New Roman" w:hint="eastAsia"/>
          <w:szCs w:val="21"/>
        </w:rPr>
        <w:t>①</w:t>
      </w:r>
      <w:r w:rsidRPr="00491C6F">
        <w:rPr>
          <w:rFonts w:ascii="Calibri" w:eastAsia="宋体" w:hAnsi="Calibri" w:cs="Times New Roman"/>
        </w:rPr>
        <w:tab/>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w:t>
      </w:r>
      <w:r w:rsidRPr="00491C6F">
        <w:rPr>
          <w:rFonts w:ascii="Times New Roman" w:eastAsia="Calibri" w:hAnsi="Times New Roman" w:cs="Times New Roman" w:hint="eastAsia"/>
          <w:szCs w:val="21"/>
        </w:rPr>
        <w:t>②</w:t>
      </w:r>
      <w:r w:rsidRPr="00491C6F">
        <w:rPr>
          <w:rFonts w:ascii="Calibri" w:eastAsia="宋体" w:hAnsi="Calibri" w:cs="Times New Roman"/>
        </w:rPr>
        <w:tab/>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w:t>
      </w:r>
      <w:r w:rsidRPr="00491C6F">
        <w:rPr>
          <w:rFonts w:ascii="Times New Roman" w:eastAsia="Calibri" w:hAnsi="Times New Roman" w:cs="Times New Roman" w:hint="eastAsia"/>
          <w:szCs w:val="21"/>
        </w:rPr>
        <w:t>③</w:t>
      </w:r>
      <w:r w:rsidRPr="00491C6F">
        <w:rPr>
          <w:rFonts w:ascii="Calibri" w:eastAsia="宋体" w:hAnsi="Calibri" w:cs="Times New Roman"/>
        </w:rPr>
        <w:tab/>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w:t>
      </w:r>
      <w:r w:rsidRPr="00491C6F">
        <w:rPr>
          <w:rFonts w:ascii="Times New Roman" w:eastAsia="Calibri" w:hAnsi="Times New Roman" w:cs="Times New Roman" w:hint="eastAsia"/>
          <w:szCs w:val="21"/>
        </w:rPr>
        <w:t>④</w:t>
      </w:r>
    </w:p>
    <w:p w14:paraId="5509D731"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20</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•丹徒区模拟）下列生物体的结构与功能相适应的搭配中，不正确的是（　　）</w:t>
      </w:r>
    </w:p>
    <w:p w14:paraId="75914991"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．肺泡壁外包绕毛细血管——物质交换</w:t>
      </w:r>
      <w:r w:rsidRPr="00491C6F">
        <w:rPr>
          <w:rFonts w:ascii="Calibri" w:eastAsia="宋体" w:hAnsi="Calibri" w:cs="Times New Roman"/>
        </w:rPr>
        <w:tab/>
      </w:r>
    </w:p>
    <w:p w14:paraId="61C0268D"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．昆虫的外骨骼——运动器官</w:t>
      </w:r>
      <w:r w:rsidRPr="00491C6F">
        <w:rPr>
          <w:rFonts w:ascii="Calibri" w:eastAsia="宋体" w:hAnsi="Calibri" w:cs="Times New Roman"/>
        </w:rPr>
        <w:tab/>
      </w:r>
    </w:p>
    <w:p w14:paraId="2393D833"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．鱼的侧线——感知水流方向</w:t>
      </w:r>
      <w:r w:rsidRPr="00491C6F">
        <w:rPr>
          <w:rFonts w:ascii="Calibri" w:eastAsia="宋体" w:hAnsi="Calibri" w:cs="Times New Roman"/>
        </w:rPr>
        <w:tab/>
      </w:r>
    </w:p>
    <w:p w14:paraId="79D9E25B"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．鸟的气囊——辅助呼吸</w:t>
      </w:r>
    </w:p>
    <w:p w14:paraId="36CDC85A"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21</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•南通模拟）小明和一群驴友在野外爬山的过程中发现了一只温顺可爱的小动物，该动物全身被毛，体温恒定。下列有关该动物的说法可能正确的是（　　）</w:t>
      </w:r>
    </w:p>
    <w:p w14:paraId="0F8BF1F3"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．该动物体腔内有膈</w:t>
      </w:r>
      <w:r w:rsidRPr="00491C6F">
        <w:rPr>
          <w:rFonts w:ascii="Calibri" w:eastAsia="宋体" w:hAnsi="Calibri" w:cs="Times New Roman"/>
        </w:rPr>
        <w:tab/>
      </w:r>
    </w:p>
    <w:p w14:paraId="06CDB52C"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．该动物的受精方式为体外受精</w:t>
      </w:r>
      <w:r w:rsidRPr="00491C6F">
        <w:rPr>
          <w:rFonts w:ascii="Calibri" w:eastAsia="宋体" w:hAnsi="Calibri" w:cs="Times New Roman"/>
        </w:rPr>
        <w:tab/>
      </w:r>
    </w:p>
    <w:p w14:paraId="1CAC0DD0"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．该动物用肺呼吸，皮肤辅助呼吸</w:t>
      </w:r>
      <w:r w:rsidRPr="00491C6F">
        <w:rPr>
          <w:rFonts w:ascii="Calibri" w:eastAsia="宋体" w:hAnsi="Calibri" w:cs="Times New Roman"/>
        </w:rPr>
        <w:tab/>
      </w:r>
    </w:p>
    <w:p w14:paraId="0F9A9A37"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．该动物的心脏为两心房一心室</w:t>
      </w:r>
    </w:p>
    <w:p w14:paraId="391AE58E"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22</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•连云港模拟）根据达尔文的自然选择学说，下列结合如图的叙述正确的是（　　）</w:t>
      </w:r>
    </w:p>
    <w:p w14:paraId="57E54D8E"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noProof/>
          <w:szCs w:val="21"/>
        </w:rPr>
        <w:drawing>
          <wp:inline distT="0" distB="0" distL="0" distR="0" wp14:anchorId="502AC703" wp14:editId="1421ACB0">
            <wp:extent cx="1648055" cy="1619476"/>
            <wp:effectExtent l="0" t="0" r="0" b="0"/>
            <wp:docPr id="6"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www.szzx100.com江南汇教育网"/>
                    <pic:cNvPicPr/>
                  </pic:nvPicPr>
                  <pic:blipFill>
                    <a:blip r:embed="rId10" cstate="print"/>
                    <a:stretch>
                      <a:fillRect/>
                    </a:stretch>
                  </pic:blipFill>
                  <pic:spPr>
                    <a:xfrm>
                      <a:off x="0" y="0"/>
                      <a:ext cx="1648055" cy="1619476"/>
                    </a:xfrm>
                    <a:prstGeom prst="rect">
                      <a:avLst/>
                    </a:prstGeom>
                  </pic:spPr>
                </pic:pic>
              </a:graphicData>
            </a:graphic>
          </wp:inline>
        </w:drawing>
      </w:r>
    </w:p>
    <w:p w14:paraId="12DD19AE"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lastRenderedPageBreak/>
        <w:t>A</w:t>
      </w:r>
      <w:r w:rsidRPr="00491C6F">
        <w:rPr>
          <w:rFonts w:ascii="Times New Roman" w:eastAsia="新宋体" w:hAnsi="Times New Roman" w:cs="Times New Roman" w:hint="eastAsia"/>
          <w:szCs w:val="21"/>
        </w:rPr>
        <w:t>．农药使用增强了害虫的繁殖能力</w:t>
      </w:r>
      <w:r w:rsidRPr="00491C6F">
        <w:rPr>
          <w:rFonts w:ascii="Calibri" w:eastAsia="宋体" w:hAnsi="Calibri" w:cs="Times New Roman"/>
        </w:rPr>
        <w:tab/>
      </w:r>
    </w:p>
    <w:p w14:paraId="472EDA90"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．产生了变异的害虫都能生存下来</w:t>
      </w:r>
      <w:r w:rsidRPr="00491C6F">
        <w:rPr>
          <w:rFonts w:ascii="Calibri" w:eastAsia="宋体" w:hAnsi="Calibri" w:cs="Times New Roman"/>
        </w:rPr>
        <w:tab/>
      </w:r>
    </w:p>
    <w:p w14:paraId="6B83A28C"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．部分害虫通过学习行为产生抗药性</w:t>
      </w:r>
      <w:r w:rsidRPr="00491C6F">
        <w:rPr>
          <w:rFonts w:ascii="Calibri" w:eastAsia="宋体" w:hAnsi="Calibri" w:cs="Times New Roman"/>
        </w:rPr>
        <w:tab/>
      </w:r>
    </w:p>
    <w:p w14:paraId="33FFC5B4"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．害虫抗药性增强是药物选择的结果</w:t>
      </w:r>
    </w:p>
    <w:p w14:paraId="76505325"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23</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•连云港模拟）“生物体的结构与功能相适应”是重要的生物学观点。下列与此观点不相符的是（　　）</w:t>
      </w:r>
    </w:p>
    <w:p w14:paraId="02929A99"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．家兔的盲肠粗大，有利于消化植物性食物</w:t>
      </w:r>
      <w:r w:rsidRPr="00491C6F">
        <w:rPr>
          <w:rFonts w:ascii="Calibri" w:eastAsia="宋体" w:hAnsi="Calibri" w:cs="Times New Roman"/>
        </w:rPr>
        <w:tab/>
      </w:r>
    </w:p>
    <w:p w14:paraId="4D417F47"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．家鸽发达的胸肌，可以驱动双翼上下扇动</w:t>
      </w:r>
      <w:r w:rsidRPr="00491C6F">
        <w:rPr>
          <w:rFonts w:ascii="Calibri" w:eastAsia="宋体" w:hAnsi="Calibri" w:cs="Times New Roman"/>
        </w:rPr>
        <w:tab/>
      </w:r>
    </w:p>
    <w:p w14:paraId="64BC9A43"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．蝗虫体表有外骨骼，可以防止体内水分散失</w:t>
      </w:r>
      <w:r w:rsidRPr="00491C6F">
        <w:rPr>
          <w:rFonts w:ascii="Calibri" w:eastAsia="宋体" w:hAnsi="Calibri" w:cs="Times New Roman"/>
        </w:rPr>
        <w:tab/>
      </w:r>
    </w:p>
    <w:p w14:paraId="3276FA85"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．蚯蚓体表的刚毛，可以与外界进行气体交换</w:t>
      </w:r>
    </w:p>
    <w:p w14:paraId="197595AA"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24</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•通州区模拟）微生物与人类生活息息相关，下列关于细菌和真菌的说法错误的是（　　）</w:t>
      </w:r>
    </w:p>
    <w:p w14:paraId="4EFB49F6"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．细菌和真菌在自然界的物质循环中起重要作用</w:t>
      </w:r>
      <w:r w:rsidRPr="00491C6F">
        <w:rPr>
          <w:rFonts w:ascii="Calibri" w:eastAsia="宋体" w:hAnsi="Calibri" w:cs="Times New Roman"/>
        </w:rPr>
        <w:tab/>
      </w:r>
    </w:p>
    <w:p w14:paraId="19514CD8"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．细菌和真菌都有细胞结构，但都没有成形的细胞核</w:t>
      </w:r>
      <w:r w:rsidRPr="00491C6F">
        <w:rPr>
          <w:rFonts w:ascii="Calibri" w:eastAsia="宋体" w:hAnsi="Calibri" w:cs="Times New Roman"/>
        </w:rPr>
        <w:tab/>
      </w:r>
    </w:p>
    <w:p w14:paraId="5EFDB237"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．污水处理厂常利用细菌净化生活污水或工业废水</w:t>
      </w:r>
      <w:r w:rsidRPr="00491C6F">
        <w:rPr>
          <w:rFonts w:ascii="Calibri" w:eastAsia="宋体" w:hAnsi="Calibri" w:cs="Times New Roman"/>
        </w:rPr>
        <w:tab/>
      </w:r>
    </w:p>
    <w:p w14:paraId="45AAC737"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．用酒曲制作米酒是利用酵母菌把葡萄糖转化为酒精</w:t>
      </w:r>
    </w:p>
    <w:p w14:paraId="43A95DA6" w14:textId="77777777" w:rsidR="00491C6F" w:rsidRPr="00491C6F" w:rsidRDefault="00491C6F" w:rsidP="00491C6F">
      <w:pPr>
        <w:spacing w:line="360" w:lineRule="auto"/>
        <w:rPr>
          <w:rFonts w:ascii="Calibri" w:eastAsia="宋体" w:hAnsi="Calibri" w:cs="Times New Roman"/>
        </w:rPr>
      </w:pPr>
      <w:r w:rsidRPr="00491C6F">
        <w:rPr>
          <w:rFonts w:ascii="Times New Roman" w:eastAsia="新宋体" w:hAnsi="Times New Roman" w:cs="Times New Roman" w:hint="eastAsia"/>
          <w:b/>
          <w:szCs w:val="21"/>
        </w:rPr>
        <w:t>二．解答题（共</w:t>
      </w:r>
      <w:r w:rsidRPr="00491C6F">
        <w:rPr>
          <w:rFonts w:ascii="Times New Roman" w:eastAsia="新宋体" w:hAnsi="Times New Roman" w:cs="Times New Roman" w:hint="eastAsia"/>
          <w:b/>
          <w:szCs w:val="21"/>
        </w:rPr>
        <w:t>3</w:t>
      </w:r>
      <w:r w:rsidRPr="00491C6F">
        <w:rPr>
          <w:rFonts w:ascii="Times New Roman" w:eastAsia="新宋体" w:hAnsi="Times New Roman" w:cs="Times New Roman" w:hint="eastAsia"/>
          <w:b/>
          <w:szCs w:val="21"/>
        </w:rPr>
        <w:t>小题）</w:t>
      </w:r>
    </w:p>
    <w:p w14:paraId="537A8CE2"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25</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•江阴市校级模拟）学习了植物、动物、细菌、真菌、病毒等多种生物类型后，某生物兴趣小组为了对“葫芦藓、海带、流感病毒、大肠杆菌、蘑菇、玉米、花生、油松、牛”这</w:t>
      </w:r>
      <w:r w:rsidRPr="00491C6F">
        <w:rPr>
          <w:rFonts w:ascii="Times New Roman" w:eastAsia="新宋体" w:hAnsi="Times New Roman" w:cs="Times New Roman" w:hint="eastAsia"/>
          <w:szCs w:val="21"/>
        </w:rPr>
        <w:t>9</w:t>
      </w:r>
      <w:r w:rsidRPr="00491C6F">
        <w:rPr>
          <w:rFonts w:ascii="Times New Roman" w:eastAsia="新宋体" w:hAnsi="Times New Roman" w:cs="Times New Roman" w:hint="eastAsia"/>
          <w:szCs w:val="21"/>
        </w:rPr>
        <w:t>种生物进行分类，构建了分类检索表（如图所示）。请根据他们建立的检索表，回答以下问题。</w:t>
      </w:r>
    </w:p>
    <w:p w14:paraId="1F7BA34E"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noProof/>
          <w:szCs w:val="21"/>
        </w:rPr>
        <w:lastRenderedPageBreak/>
        <w:drawing>
          <wp:inline distT="0" distB="0" distL="0" distR="0" wp14:anchorId="6AEA934F" wp14:editId="44222074">
            <wp:extent cx="4801270" cy="2772162"/>
            <wp:effectExtent l="0" t="0" r="0" b="0"/>
            <wp:docPr id="7"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www.szzx100.com江南汇教育网"/>
                    <pic:cNvPicPr/>
                  </pic:nvPicPr>
                  <pic:blipFill>
                    <a:blip r:embed="rId11" cstate="print"/>
                    <a:stretch>
                      <a:fillRect/>
                    </a:stretch>
                  </pic:blipFill>
                  <pic:spPr>
                    <a:xfrm>
                      <a:off x="0" y="0"/>
                      <a:ext cx="4801270" cy="2772162"/>
                    </a:xfrm>
                    <a:prstGeom prst="rect">
                      <a:avLst/>
                    </a:prstGeom>
                  </pic:spPr>
                </pic:pic>
              </a:graphicData>
            </a:graphic>
          </wp:inline>
        </w:drawing>
      </w:r>
    </w:p>
    <w:p w14:paraId="65349BB5"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1</w:t>
      </w:r>
      <w:r w:rsidRPr="00491C6F">
        <w:rPr>
          <w:rFonts w:ascii="Times New Roman" w:eastAsia="新宋体" w:hAnsi="Times New Roman" w:cs="Times New Roman" w:hint="eastAsia"/>
          <w:szCs w:val="21"/>
        </w:rPr>
        <w:t>）分别写出下列序号所代表的生物名称：</w:t>
      </w:r>
      <w:r w:rsidRPr="00491C6F">
        <w:rPr>
          <w:rFonts w:ascii="Times New Roman" w:eastAsia="新宋体" w:hAnsi="Times New Roman" w:cs="Times New Roman" w:hint="eastAsia"/>
          <w:szCs w:val="21"/>
        </w:rPr>
        <w:t>[4]</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[9]</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rPr>
        <w:t>。</w:t>
      </w:r>
    </w:p>
    <w:p w14:paraId="2E466DAF"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w:t>
      </w:r>
      <w:r w:rsidRPr="00491C6F">
        <w:rPr>
          <w:rFonts w:ascii="Times New Roman" w:eastAsia="新宋体" w:hAnsi="Times New Roman" w:cs="Times New Roman" w:hint="eastAsia"/>
          <w:szCs w:val="21"/>
        </w:rPr>
        <w:t>）该小组在</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处和</w:t>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处将生物进行分类所依据的标准是</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rPr>
        <w:t>。</w:t>
      </w:r>
    </w:p>
    <w:p w14:paraId="5EEAA0DF"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3</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w:t>
      </w:r>
      <w:r w:rsidRPr="00491C6F">
        <w:rPr>
          <w:rFonts w:ascii="Times New Roman" w:eastAsia="新宋体" w:hAnsi="Times New Roman" w:cs="Times New Roman" w:hint="eastAsia"/>
          <w:szCs w:val="21"/>
        </w:rPr>
        <w:t>所代表的生物通过</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rPr>
        <w:t>生殖。</w:t>
      </w:r>
    </w:p>
    <w:p w14:paraId="6A2A8418"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4</w:t>
      </w:r>
      <w:r w:rsidRPr="00491C6F">
        <w:rPr>
          <w:rFonts w:ascii="Times New Roman" w:eastAsia="新宋体" w:hAnsi="Times New Roman" w:cs="Times New Roman" w:hint="eastAsia"/>
          <w:szCs w:val="21"/>
        </w:rPr>
        <w:t>）小麦与序号</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rPr>
        <w:t>所代表的生物亲缘关系最近（填数字）。</w:t>
      </w:r>
    </w:p>
    <w:p w14:paraId="7C1A7AEF"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26</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•靖江市二模）《生物多样性公约》第十五次缔约方大会于</w:t>
      </w:r>
      <w:r w:rsidRPr="00491C6F">
        <w:rPr>
          <w:rFonts w:ascii="Times New Roman" w:eastAsia="新宋体" w:hAnsi="Times New Roman" w:cs="Times New Roman" w:hint="eastAsia"/>
          <w:szCs w:val="21"/>
        </w:rPr>
        <w:t>2021</w:t>
      </w:r>
      <w:r w:rsidRPr="00491C6F">
        <w:rPr>
          <w:rFonts w:ascii="Times New Roman" w:eastAsia="新宋体" w:hAnsi="Times New Roman" w:cs="Times New Roman" w:hint="eastAsia"/>
          <w:szCs w:val="21"/>
        </w:rPr>
        <w:t>年</w:t>
      </w:r>
      <w:r w:rsidRPr="00491C6F">
        <w:rPr>
          <w:rFonts w:ascii="Times New Roman" w:eastAsia="新宋体" w:hAnsi="Times New Roman" w:cs="Times New Roman" w:hint="eastAsia"/>
          <w:szCs w:val="21"/>
        </w:rPr>
        <w:t>10</w:t>
      </w:r>
      <w:r w:rsidRPr="00491C6F">
        <w:rPr>
          <w:rFonts w:ascii="Times New Roman" w:eastAsia="新宋体" w:hAnsi="Times New Roman" w:cs="Times New Roman" w:hint="eastAsia"/>
          <w:szCs w:val="21"/>
        </w:rPr>
        <w:t>月在中国昆明举办。大会的主题为“生态文明；共建地球生命共同体”。大会会标中间的“水滴”（如图</w:t>
      </w:r>
      <w:r w:rsidRPr="00491C6F">
        <w:rPr>
          <w:rFonts w:ascii="Times New Roman" w:eastAsia="新宋体" w:hAnsi="Times New Roman" w:cs="Times New Roman" w:hint="eastAsia"/>
          <w:szCs w:val="21"/>
        </w:rPr>
        <w:t>1</w:t>
      </w:r>
      <w:r w:rsidRPr="00491C6F">
        <w:rPr>
          <w:rFonts w:ascii="Times New Roman" w:eastAsia="新宋体" w:hAnsi="Times New Roman" w:cs="Times New Roman" w:hint="eastAsia"/>
          <w:szCs w:val="21"/>
        </w:rPr>
        <w:t>）包含大熊猫、孔雀、鱼、蝴蝶和身着民族服饰的小女孩等元素，体现了生物多样性。</w:t>
      </w:r>
    </w:p>
    <w:p w14:paraId="1EEB2A72"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noProof/>
          <w:szCs w:val="21"/>
        </w:rPr>
        <w:drawing>
          <wp:inline distT="0" distB="0" distL="0" distR="0" wp14:anchorId="6C43EB90" wp14:editId="04B0E2F6">
            <wp:extent cx="5401430" cy="2572109"/>
            <wp:effectExtent l="0" t="0" r="0" b="0"/>
            <wp:docPr id="8"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www.szzx100.com江南汇教育网"/>
                    <pic:cNvPicPr/>
                  </pic:nvPicPr>
                  <pic:blipFill>
                    <a:blip r:embed="rId12" cstate="print"/>
                    <a:stretch>
                      <a:fillRect/>
                    </a:stretch>
                  </pic:blipFill>
                  <pic:spPr>
                    <a:xfrm>
                      <a:off x="0" y="0"/>
                      <a:ext cx="5401430" cy="2572109"/>
                    </a:xfrm>
                    <a:prstGeom prst="rect">
                      <a:avLst/>
                    </a:prstGeom>
                  </pic:spPr>
                </pic:pic>
              </a:graphicData>
            </a:graphic>
          </wp:inline>
        </w:drawing>
      </w:r>
    </w:p>
    <w:p w14:paraId="3EC82890"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1</w:t>
      </w:r>
      <w:r w:rsidRPr="00491C6F">
        <w:rPr>
          <w:rFonts w:ascii="Times New Roman" w:eastAsia="新宋体" w:hAnsi="Times New Roman" w:cs="Times New Roman" w:hint="eastAsia"/>
          <w:szCs w:val="21"/>
        </w:rPr>
        <w:t>）丽丽同学对会标“水滴”中的动物进行了分类，如图</w:t>
      </w:r>
      <w:r w:rsidRPr="00491C6F">
        <w:rPr>
          <w:rFonts w:ascii="Times New Roman" w:eastAsia="新宋体" w:hAnsi="Times New Roman" w:cs="Times New Roman" w:hint="eastAsia"/>
          <w:szCs w:val="21"/>
        </w:rPr>
        <w:t>2</w:t>
      </w:r>
      <w:r w:rsidRPr="00491C6F">
        <w:rPr>
          <w:rFonts w:ascii="Times New Roman" w:eastAsia="新宋体" w:hAnsi="Times New Roman" w:cs="Times New Roman" w:hint="eastAsia"/>
          <w:szCs w:val="21"/>
        </w:rPr>
        <w:t>所示。她的分类依据是动物体内有无</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rPr>
        <w:t>。图中</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表示的动物名称是</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rPr>
        <w:t>，用</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rPr>
        <w:t>呼吸。</w:t>
      </w:r>
    </w:p>
    <w:p w14:paraId="1FC8EB4A"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w:t>
      </w:r>
      <w:r w:rsidRPr="00491C6F">
        <w:rPr>
          <w:rFonts w:ascii="Times New Roman" w:eastAsia="新宋体" w:hAnsi="Times New Roman" w:cs="Times New Roman" w:hint="eastAsia"/>
          <w:szCs w:val="21"/>
        </w:rPr>
        <w:t>）会标“水滴”中没有出现脊椎动物中的两栖动物和</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rPr>
        <w:t>动物两大类群，后者的生殖发育摆脱了对水环境的依赖，是真正开始适应陆地环境的脊椎动物。</w:t>
      </w:r>
    </w:p>
    <w:p w14:paraId="79F73A97"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3</w:t>
      </w:r>
      <w:r w:rsidRPr="00491C6F">
        <w:rPr>
          <w:rFonts w:ascii="Times New Roman" w:eastAsia="新宋体" w:hAnsi="Times New Roman" w:cs="Times New Roman" w:hint="eastAsia"/>
          <w:szCs w:val="21"/>
        </w:rPr>
        <w:t>）蝴蝶是一种能进行变态发育的昆虫，与蝗虫相比，其发育过程多一个</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rPr>
        <w:t>阶段。</w:t>
      </w:r>
    </w:p>
    <w:p w14:paraId="1C8FA25A"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lastRenderedPageBreak/>
        <w:t>（</w:t>
      </w:r>
      <w:r w:rsidRPr="00491C6F">
        <w:rPr>
          <w:rFonts w:ascii="Times New Roman" w:eastAsia="新宋体" w:hAnsi="Times New Roman" w:cs="Times New Roman" w:hint="eastAsia"/>
          <w:szCs w:val="21"/>
        </w:rPr>
        <w:t>4</w:t>
      </w:r>
      <w:r w:rsidRPr="00491C6F">
        <w:rPr>
          <w:rFonts w:ascii="Times New Roman" w:eastAsia="新宋体" w:hAnsi="Times New Roman" w:cs="Times New Roman" w:hint="eastAsia"/>
          <w:szCs w:val="21"/>
        </w:rPr>
        <w:t>）会标“水滴”所示的动物中，体温恒定的动物除了人还有</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rPr>
        <w:t>（填动物名称），该特征增强了生物对环境的适应能力。</w:t>
      </w:r>
    </w:p>
    <w:p w14:paraId="4D5414F6"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27</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睢宁县模拟）某科学家做了如下实验：将深色桦尺蛾和浅色桦尺蛾分别进行标记，然后放养于工业污染区和没有污染的非工业区。经过一段时间以后，将所释放的桦尺蛾尽量回收，计算其数目，结果在非工业区浅色桦尺蛾占的比例大，在工业污染区，深色桦尺蛾占的比例大。请回答问题：</w:t>
      </w:r>
    </w:p>
    <w:p w14:paraId="2DB4F909"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1</w:t>
      </w:r>
      <w:r w:rsidRPr="00491C6F">
        <w:rPr>
          <w:rFonts w:ascii="Times New Roman" w:eastAsia="新宋体" w:hAnsi="Times New Roman" w:cs="Times New Roman" w:hint="eastAsia"/>
          <w:szCs w:val="21"/>
        </w:rPr>
        <w:t>）桦尺蛾的体色是由</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rPr>
        <w:t>物质决定的。</w:t>
      </w:r>
    </w:p>
    <w:p w14:paraId="12C295AE"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w:t>
      </w:r>
      <w:r w:rsidRPr="00491C6F">
        <w:rPr>
          <w:rFonts w:ascii="Times New Roman" w:eastAsia="新宋体" w:hAnsi="Times New Roman" w:cs="Times New Roman" w:hint="eastAsia"/>
          <w:szCs w:val="21"/>
        </w:rPr>
        <w:t>）在工业污染区，黑色的桦尺蛾占多数，浅色的桦尺蛾数量较少，这种适者生存，不适者被淘汰的现象叫</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rPr>
        <w:t>。在工业污染区，深色桦尺蛾的回收率比较高，这说明桦尺蛾对环境具有</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rPr>
        <w:t>。</w:t>
      </w:r>
    </w:p>
    <w:p w14:paraId="4DF4EBA8"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3</w:t>
      </w:r>
      <w:r w:rsidRPr="00491C6F">
        <w:rPr>
          <w:rFonts w:ascii="Times New Roman" w:eastAsia="新宋体" w:hAnsi="Times New Roman" w:cs="Times New Roman" w:hint="eastAsia"/>
          <w:szCs w:val="21"/>
        </w:rPr>
        <w:t>）桦尺蛾的生活环境中，影响其生存的非生物因素主要有阳光、空气、水、温度和</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rPr>
        <w:t>等。</w:t>
      </w:r>
    </w:p>
    <w:p w14:paraId="480175C1"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4</w:t>
      </w:r>
      <w:r w:rsidRPr="00491C6F">
        <w:rPr>
          <w:rFonts w:ascii="Times New Roman" w:eastAsia="新宋体" w:hAnsi="Times New Roman" w:cs="Times New Roman" w:hint="eastAsia"/>
          <w:szCs w:val="21"/>
        </w:rPr>
        <w:t>）在食物链：植物→桦尺蛾→鸟中，桦尺蛾属于生态系统成分中的</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rPr>
        <w:t>。</w:t>
      </w:r>
    </w:p>
    <w:p w14:paraId="7B0F5243"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5</w:t>
      </w:r>
      <w:r w:rsidRPr="00491C6F">
        <w:rPr>
          <w:rFonts w:ascii="Times New Roman" w:eastAsia="新宋体" w:hAnsi="Times New Roman" w:cs="Times New Roman" w:hint="eastAsia"/>
          <w:szCs w:val="21"/>
        </w:rPr>
        <w:t>）如果严厉禁止污染，使工厂的排烟量大大减少。请你预测，桦尺蛾的类型将产生怎样的变化？</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rPr>
        <w:t>。</w:t>
      </w:r>
    </w:p>
    <w:p w14:paraId="15D3DCCA" w14:textId="77777777" w:rsidR="00491C6F" w:rsidRPr="00491C6F" w:rsidRDefault="00491C6F" w:rsidP="00491C6F">
      <w:pPr>
        <w:widowControl/>
        <w:spacing w:line="360" w:lineRule="auto"/>
        <w:jc w:val="left"/>
        <w:rPr>
          <w:rFonts w:ascii="Calibri" w:eastAsia="宋体" w:hAnsi="Calibri" w:cs="Times New Roman"/>
        </w:rPr>
      </w:pPr>
      <w:r w:rsidRPr="00491C6F">
        <w:rPr>
          <w:rFonts w:ascii="Calibri" w:eastAsia="宋体" w:hAnsi="Calibri" w:cs="Times New Roman"/>
        </w:rPr>
        <w:br w:type="page"/>
      </w:r>
    </w:p>
    <w:p w14:paraId="0A0A6CDC" w14:textId="451B3F4A" w:rsidR="00491C6F" w:rsidRPr="00491C6F" w:rsidRDefault="00491C6F" w:rsidP="00491C6F">
      <w:pPr>
        <w:spacing w:line="360" w:lineRule="auto"/>
        <w:jc w:val="center"/>
        <w:rPr>
          <w:rFonts w:ascii="Calibri" w:eastAsia="宋体" w:hAnsi="Calibri" w:cs="Times New Roman"/>
        </w:rPr>
      </w:pPr>
      <w:r>
        <w:rPr>
          <w:rFonts w:ascii="Times New Roman" w:eastAsia="新宋体" w:hAnsi="Times New Roman" w:cs="Times New Roman" w:hint="eastAsia"/>
          <w:b/>
          <w:sz w:val="30"/>
          <w:szCs w:val="30"/>
        </w:rPr>
        <w:lastRenderedPageBreak/>
        <w:t>答案与解析</w:t>
      </w:r>
    </w:p>
    <w:p w14:paraId="4CFEDA82" w14:textId="77777777" w:rsidR="00491C6F" w:rsidRPr="00491C6F" w:rsidRDefault="00491C6F" w:rsidP="00491C6F">
      <w:pPr>
        <w:spacing w:line="360" w:lineRule="auto"/>
        <w:rPr>
          <w:rFonts w:ascii="Calibri" w:eastAsia="宋体" w:hAnsi="Calibri" w:cs="Times New Roman"/>
        </w:rPr>
      </w:pPr>
      <w:r w:rsidRPr="00491C6F">
        <w:rPr>
          <w:rFonts w:ascii="Times New Roman" w:eastAsia="新宋体" w:hAnsi="Times New Roman" w:cs="Times New Roman" w:hint="eastAsia"/>
          <w:b/>
          <w:szCs w:val="21"/>
        </w:rPr>
        <w:t>一．选择题（共</w:t>
      </w:r>
      <w:r w:rsidRPr="00491C6F">
        <w:rPr>
          <w:rFonts w:ascii="Times New Roman" w:eastAsia="新宋体" w:hAnsi="Times New Roman" w:cs="Times New Roman" w:hint="eastAsia"/>
          <w:b/>
          <w:szCs w:val="21"/>
        </w:rPr>
        <w:t>24</w:t>
      </w:r>
      <w:r w:rsidRPr="00491C6F">
        <w:rPr>
          <w:rFonts w:ascii="Times New Roman" w:eastAsia="新宋体" w:hAnsi="Times New Roman" w:cs="Times New Roman" w:hint="eastAsia"/>
          <w:b/>
          <w:szCs w:val="21"/>
        </w:rPr>
        <w:t>小题）</w:t>
      </w:r>
    </w:p>
    <w:p w14:paraId="68119BF8"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1</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•宿迁）紫菜营养丰富、味道鲜美，富含蛋白质、维生素和矿物质等营养物质。下列植物中，与紫菜同属于藻类植物的是（　　）</w:t>
      </w:r>
    </w:p>
    <w:p w14:paraId="069964C5" w14:textId="77777777" w:rsidR="00491C6F" w:rsidRPr="00491C6F" w:rsidRDefault="00491C6F" w:rsidP="00491C6F">
      <w:pPr>
        <w:tabs>
          <w:tab w:val="left" w:pos="2300"/>
          <w:tab w:val="left" w:pos="4400"/>
          <w:tab w:val="left" w:pos="6400"/>
        </w:tabs>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．葫芦藓</w:t>
      </w:r>
      <w:r w:rsidRPr="00491C6F">
        <w:rPr>
          <w:rFonts w:ascii="Calibri" w:eastAsia="宋体" w:hAnsi="Calibri" w:cs="Times New Roman"/>
        </w:rPr>
        <w:tab/>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．马尾松</w:t>
      </w:r>
      <w:r w:rsidRPr="00491C6F">
        <w:rPr>
          <w:rFonts w:ascii="Calibri" w:eastAsia="宋体" w:hAnsi="Calibri" w:cs="Times New Roman"/>
        </w:rPr>
        <w:tab/>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．贯众</w:t>
      </w:r>
      <w:r w:rsidRPr="00491C6F">
        <w:rPr>
          <w:rFonts w:ascii="Calibri" w:eastAsia="宋体" w:hAnsi="Calibri" w:cs="Times New Roman"/>
        </w:rPr>
        <w:tab/>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．衣藻</w:t>
      </w:r>
    </w:p>
    <w:p w14:paraId="45BB8DB7"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、葫芦藓，无根，只有茎、叶的分化，属于苔藓植物。</w:t>
      </w:r>
    </w:p>
    <w:p w14:paraId="47388F81"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、马尾松属于裸子植物，种子外无果皮包被着，裸露，不能形成果实。</w:t>
      </w:r>
    </w:p>
    <w:p w14:paraId="5FE62286"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、贯众有了根、茎、叶的分化，并且体内有了输导组织，属于蕨类植物。</w:t>
      </w:r>
    </w:p>
    <w:p w14:paraId="1AC766A4"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、衣藻生活在水中，具有藻类植物的特征，属于藻类植物。</w:t>
      </w:r>
    </w:p>
    <w:p w14:paraId="6EB973FF"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故选：</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w:t>
      </w:r>
    </w:p>
    <w:p w14:paraId="5BA3F658"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2</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•宿迁）人类对细菌和真菌的利用表现在日常生活的许多方面。例如，制作酸奶、泡菜、米酒等食品以及生产药物，防治疾病。关于细菌和真菌的描述，正确的是（　　）</w:t>
      </w:r>
    </w:p>
    <w:p w14:paraId="3C2E7FC9"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．所有细菌和真菌都是单细胞生物</w:t>
      </w:r>
      <w:r w:rsidRPr="00491C6F">
        <w:rPr>
          <w:rFonts w:ascii="Calibri" w:eastAsia="宋体" w:hAnsi="Calibri" w:cs="Times New Roman"/>
        </w:rPr>
        <w:tab/>
      </w:r>
    </w:p>
    <w:p w14:paraId="5EE9187C"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．细菌和真菌必须生活在有氧的环境中</w:t>
      </w:r>
      <w:r w:rsidRPr="00491C6F">
        <w:rPr>
          <w:rFonts w:ascii="Calibri" w:eastAsia="宋体" w:hAnsi="Calibri" w:cs="Times New Roman"/>
        </w:rPr>
        <w:tab/>
      </w:r>
    </w:p>
    <w:p w14:paraId="2F5D3E6A"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．细菌和真菌通过与动植物共生而使其患病</w:t>
      </w:r>
      <w:r w:rsidRPr="00491C6F">
        <w:rPr>
          <w:rFonts w:ascii="Calibri" w:eastAsia="宋体" w:hAnsi="Calibri" w:cs="Times New Roman"/>
        </w:rPr>
        <w:tab/>
      </w:r>
    </w:p>
    <w:p w14:paraId="27303B88"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．细菌和真菌主要作为分解者参与自然界的物质循环</w:t>
      </w:r>
    </w:p>
    <w:p w14:paraId="00688DC7"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、细菌为单细胞生物，真菌有的是单细胞的，如酵母菌，有的是多细胞的，如霉菌，</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错误。</w:t>
      </w:r>
    </w:p>
    <w:p w14:paraId="4613B5B4"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、细菌和真菌有的进行有氧呼吸，有的进行无氧呼吸，</w:t>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错误。</w:t>
      </w:r>
    </w:p>
    <w:p w14:paraId="7D2E8CE2"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、细菌和真菌通过与动植物寄生而使其患病，</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错误。</w:t>
      </w:r>
    </w:p>
    <w:p w14:paraId="7DDFC82A"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一些营腐生生活的细菌和真菌作为分解者能把动植物遗体、遗物（枯枝落叶、动物粪便等）分解成二氧化碳、水和无机盐，这些物质又能被植物吸收利用，进而制造有机物，促进了自然界中二氧化碳等物质的循环，</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正确。</w:t>
      </w:r>
    </w:p>
    <w:p w14:paraId="0D0EDC16"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故选：</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w:t>
      </w:r>
    </w:p>
    <w:p w14:paraId="0E1DEFF8"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3</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•宿迁）江苏省的爱鸟周是每年的</w:t>
      </w:r>
      <w:r w:rsidRPr="00491C6F">
        <w:rPr>
          <w:rFonts w:ascii="Times New Roman" w:eastAsia="新宋体" w:hAnsi="Times New Roman" w:cs="Times New Roman" w:hint="eastAsia"/>
          <w:szCs w:val="21"/>
        </w:rPr>
        <w:t>4</w:t>
      </w:r>
      <w:r w:rsidRPr="00491C6F">
        <w:rPr>
          <w:rFonts w:ascii="Times New Roman" w:eastAsia="新宋体" w:hAnsi="Times New Roman" w:cs="Times New Roman" w:hint="eastAsia"/>
          <w:szCs w:val="21"/>
        </w:rPr>
        <w:t>月</w:t>
      </w:r>
      <w:r w:rsidRPr="00491C6F">
        <w:rPr>
          <w:rFonts w:ascii="Times New Roman" w:eastAsia="新宋体" w:hAnsi="Times New Roman" w:cs="Times New Roman" w:hint="eastAsia"/>
          <w:szCs w:val="21"/>
        </w:rPr>
        <w:t>20</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26</w:t>
      </w:r>
      <w:r w:rsidRPr="00491C6F">
        <w:rPr>
          <w:rFonts w:ascii="Times New Roman" w:eastAsia="新宋体" w:hAnsi="Times New Roman" w:cs="Times New Roman" w:hint="eastAsia"/>
          <w:szCs w:val="21"/>
        </w:rPr>
        <w:t>日。某中学开展以“爱鸟”为主题的实践活动。下列是同学们整理的鸟类相关资料，其中属于鸟类特有的是（　　）</w:t>
      </w:r>
    </w:p>
    <w:p w14:paraId="2D8BA482"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．体温恒定</w:t>
      </w:r>
      <w:r w:rsidRPr="00491C6F">
        <w:rPr>
          <w:rFonts w:ascii="Calibri" w:eastAsia="宋体" w:hAnsi="Calibri" w:cs="Times New Roman"/>
        </w:rPr>
        <w:tab/>
      </w:r>
    </w:p>
    <w:p w14:paraId="6132D788"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．有发达的神经系统</w:t>
      </w:r>
      <w:r w:rsidRPr="00491C6F">
        <w:rPr>
          <w:rFonts w:ascii="Calibri" w:eastAsia="宋体" w:hAnsi="Calibri" w:cs="Times New Roman"/>
        </w:rPr>
        <w:tab/>
      </w:r>
    </w:p>
    <w:p w14:paraId="7683611B"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．体内受精</w:t>
      </w:r>
      <w:r w:rsidRPr="00491C6F">
        <w:rPr>
          <w:rFonts w:ascii="Calibri" w:eastAsia="宋体" w:hAnsi="Calibri" w:cs="Times New Roman"/>
        </w:rPr>
        <w:tab/>
      </w:r>
    </w:p>
    <w:p w14:paraId="29314DCF"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lastRenderedPageBreak/>
        <w:t>D</w:t>
      </w:r>
      <w:r w:rsidRPr="00491C6F">
        <w:rPr>
          <w:rFonts w:ascii="Times New Roman" w:eastAsia="新宋体" w:hAnsi="Times New Roman" w:cs="Times New Roman" w:hint="eastAsia"/>
          <w:szCs w:val="21"/>
        </w:rPr>
        <w:t>．用肺呼吸并用气囊辅助呼吸</w:t>
      </w:r>
    </w:p>
    <w:p w14:paraId="6382C18F"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、鸟类和哺乳动物都体温恒定，不是鸟类特有的，</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错误。</w:t>
      </w:r>
    </w:p>
    <w:p w14:paraId="2A48701B"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、鸟类和哺乳动物都有发达的神经系统，不是鸟类特有的，</w:t>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错误。</w:t>
      </w:r>
    </w:p>
    <w:p w14:paraId="38017787"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、爬行类、哺乳类等也是体内受精，不是鸟类特有的，</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错误。</w:t>
      </w:r>
    </w:p>
    <w:p w14:paraId="2B5346F8"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、鸟类所特有的特征是体表被覆羽毛，前肢变成翼，利于飞行；有气囊，辅助肺完成双重呼吸，能为鸟类的飞行提供充足的氧气，</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正确。</w:t>
      </w:r>
    </w:p>
    <w:p w14:paraId="34D6522A"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故选：</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w:t>
      </w:r>
    </w:p>
    <w:p w14:paraId="1D1AE655"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4</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•宿迁）</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年</w:t>
      </w:r>
      <w:r w:rsidRPr="00491C6F">
        <w:rPr>
          <w:rFonts w:ascii="Times New Roman" w:eastAsia="新宋体" w:hAnsi="Times New Roman" w:cs="Times New Roman" w:hint="eastAsia"/>
          <w:szCs w:val="21"/>
        </w:rPr>
        <w:t>5</w:t>
      </w:r>
      <w:r w:rsidRPr="00491C6F">
        <w:rPr>
          <w:rFonts w:ascii="Times New Roman" w:eastAsia="新宋体" w:hAnsi="Times New Roman" w:cs="Times New Roman" w:hint="eastAsia"/>
          <w:szCs w:val="21"/>
        </w:rPr>
        <w:t>月</w:t>
      </w:r>
      <w:r w:rsidRPr="00491C6F">
        <w:rPr>
          <w:rFonts w:ascii="Times New Roman" w:eastAsia="新宋体" w:hAnsi="Times New Roman" w:cs="Times New Roman" w:hint="eastAsia"/>
          <w:szCs w:val="21"/>
        </w:rPr>
        <w:t>22</w:t>
      </w:r>
      <w:r w:rsidRPr="00491C6F">
        <w:rPr>
          <w:rFonts w:ascii="Times New Roman" w:eastAsia="新宋体" w:hAnsi="Times New Roman" w:cs="Times New Roman" w:hint="eastAsia"/>
          <w:szCs w:val="21"/>
        </w:rPr>
        <w:t>日是第</w:t>
      </w:r>
      <w:r w:rsidRPr="00491C6F">
        <w:rPr>
          <w:rFonts w:ascii="Times New Roman" w:eastAsia="新宋体" w:hAnsi="Times New Roman" w:cs="Times New Roman" w:hint="eastAsia"/>
          <w:szCs w:val="21"/>
        </w:rPr>
        <w:t>29</w:t>
      </w:r>
      <w:r w:rsidRPr="00491C6F">
        <w:rPr>
          <w:rFonts w:ascii="Times New Roman" w:eastAsia="新宋体" w:hAnsi="Times New Roman" w:cs="Times New Roman" w:hint="eastAsia"/>
          <w:szCs w:val="21"/>
        </w:rPr>
        <w:t>个国际生物多样性日。该主题纪念日旨在保护和可持续利用生物多样性。有关保护生物多样性的观点，正确的是（　　）</w:t>
      </w:r>
    </w:p>
    <w:p w14:paraId="2C0312E3"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．物种灭绝后还可以再生</w:t>
      </w:r>
      <w:r w:rsidRPr="00491C6F">
        <w:rPr>
          <w:rFonts w:ascii="Calibri" w:eastAsia="宋体" w:hAnsi="Calibri" w:cs="Times New Roman"/>
        </w:rPr>
        <w:tab/>
      </w:r>
    </w:p>
    <w:p w14:paraId="0CF8574C"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．生物多样性的消失对人类自身不会产生影响</w:t>
      </w:r>
      <w:r w:rsidRPr="00491C6F">
        <w:rPr>
          <w:rFonts w:ascii="Calibri" w:eastAsia="宋体" w:hAnsi="Calibri" w:cs="Times New Roman"/>
        </w:rPr>
        <w:tab/>
      </w:r>
    </w:p>
    <w:p w14:paraId="2E39C75E"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．与人类没有直接利益关系的生物也应该保留下来</w:t>
      </w:r>
      <w:r w:rsidRPr="00491C6F">
        <w:rPr>
          <w:rFonts w:ascii="Calibri" w:eastAsia="宋体" w:hAnsi="Calibri" w:cs="Times New Roman"/>
        </w:rPr>
        <w:tab/>
      </w:r>
    </w:p>
    <w:p w14:paraId="79A222EF"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．外来物种入侵，可以增加生物多样性</w:t>
      </w:r>
    </w:p>
    <w:p w14:paraId="5C231718"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基因的多样性是指物种的种内个体或种群间的基因变化，不同物种（兔和小麦）之间基因组成差别很大，同种生物如野生水稻和栽培水稻之间基因也有差别，每个物种都是一个独特的基因库。一旦灭绝，将永远不会再生，</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错误。</w:t>
      </w:r>
    </w:p>
    <w:p w14:paraId="4939DFB1"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、生物多样性是人类赖以生存的物质基础，生物的多样性的减少，将严重影响人类的生活，</w:t>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错误。</w:t>
      </w:r>
    </w:p>
    <w:p w14:paraId="4C475953"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、动物在维持生态平衡中起着重要的作用；促进生态系统的物质循环；帮助植物传粉、传播种子，所以与人类没有直接关系的生物也要进行保护，</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正确。</w:t>
      </w:r>
    </w:p>
    <w:p w14:paraId="683A9EB1"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、引入世界各地不同的生物，由于该生物在我国没有天敌，会使该生物大量繁殖，无法控制，导致生物入侵，如水葫芦，</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错误。</w:t>
      </w:r>
    </w:p>
    <w:p w14:paraId="2BE6C877"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故选：</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w:t>
      </w:r>
    </w:p>
    <w:p w14:paraId="4FA540BD"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5</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•宿迁）如图表示几个植物类群的进化关系。有关叙述不正确的是（　　）</w:t>
      </w:r>
    </w:p>
    <w:p w14:paraId="11B185C1"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noProof/>
          <w:szCs w:val="21"/>
        </w:rPr>
        <w:drawing>
          <wp:inline distT="0" distB="0" distL="0" distR="0" wp14:anchorId="10FF9D5C" wp14:editId="3944896C">
            <wp:extent cx="1524213" cy="1038370"/>
            <wp:effectExtent l="0" t="0" r="0" b="0"/>
            <wp:docPr id="9"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www.szzx100.com江南汇教育网"/>
                    <pic:cNvPicPr/>
                  </pic:nvPicPr>
                  <pic:blipFill>
                    <a:blip r:embed="rId13" cstate="print"/>
                    <a:stretch>
                      <a:fillRect/>
                    </a:stretch>
                  </pic:blipFill>
                  <pic:spPr>
                    <a:xfrm>
                      <a:off x="0" y="0"/>
                      <a:ext cx="1524213" cy="1038370"/>
                    </a:xfrm>
                    <a:prstGeom prst="rect">
                      <a:avLst/>
                    </a:prstGeom>
                  </pic:spPr>
                </pic:pic>
              </a:graphicData>
            </a:graphic>
          </wp:inline>
        </w:drawing>
      </w:r>
    </w:p>
    <w:p w14:paraId="6264F096"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．最先出现的植物类群是甲</w:t>
      </w:r>
      <w:r w:rsidRPr="00491C6F">
        <w:rPr>
          <w:rFonts w:ascii="Calibri" w:eastAsia="宋体" w:hAnsi="Calibri" w:cs="Times New Roman"/>
        </w:rPr>
        <w:tab/>
      </w:r>
    </w:p>
    <w:p w14:paraId="556EA287"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．乙和丙都是由甲进化而来的</w:t>
      </w:r>
      <w:r w:rsidRPr="00491C6F">
        <w:rPr>
          <w:rFonts w:ascii="Calibri" w:eastAsia="宋体" w:hAnsi="Calibri" w:cs="Times New Roman"/>
        </w:rPr>
        <w:tab/>
      </w:r>
    </w:p>
    <w:p w14:paraId="105DEE70"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lastRenderedPageBreak/>
        <w:t>C</w:t>
      </w:r>
      <w:r w:rsidRPr="00491C6F">
        <w:rPr>
          <w:rFonts w:ascii="Times New Roman" w:eastAsia="新宋体" w:hAnsi="Times New Roman" w:cs="Times New Roman" w:hint="eastAsia"/>
          <w:szCs w:val="21"/>
        </w:rPr>
        <w:t>．戊最可能是水生的</w:t>
      </w:r>
      <w:r w:rsidRPr="00491C6F">
        <w:rPr>
          <w:rFonts w:ascii="Calibri" w:eastAsia="宋体" w:hAnsi="Calibri" w:cs="Times New Roman"/>
        </w:rPr>
        <w:tab/>
      </w:r>
    </w:p>
    <w:p w14:paraId="7E90E68C"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．丁的结构比丙复杂</w:t>
      </w:r>
    </w:p>
    <w:p w14:paraId="17E97AFA"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、最先出现的植物类群是甲原始的藻类植物，有单细胞和多细胞个体，多是水生植物，</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正确。</w:t>
      </w:r>
    </w:p>
    <w:p w14:paraId="731F94DF"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、乙原始的苔藓植物和丙原始的蕨类植物都是由甲原始的藻类植物进化来的，</w:t>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正确。</w:t>
      </w:r>
    </w:p>
    <w:p w14:paraId="1D9F16DD"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、生物进化的趋势是从水生到陆生，戊比甲丙高等，因此戊最有可能是陆生的，</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错误。</w:t>
      </w:r>
    </w:p>
    <w:p w14:paraId="7B3CECD4"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、丁原始的裸子植物和戊原始的被子植物是由丙原始的蕨类植物进化来的，结构比丙原始的蕨类植物复杂，丁原始的裸子植物和戊原始的被子植物较高等，多是陆生生物，</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正确。</w:t>
      </w:r>
    </w:p>
    <w:p w14:paraId="6B568B55"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故选：</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w:t>
      </w:r>
    </w:p>
    <w:p w14:paraId="722C21B4"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6</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•无锡）下列各项中，对生物多样性不具有威胁作用的是（　　）</w:t>
      </w:r>
    </w:p>
    <w:p w14:paraId="2215F0E7" w14:textId="77777777" w:rsidR="00491C6F" w:rsidRPr="00491C6F" w:rsidRDefault="00491C6F" w:rsidP="00491C6F">
      <w:pPr>
        <w:tabs>
          <w:tab w:val="left" w:pos="4400"/>
        </w:tabs>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．大量围湖造田</w:t>
      </w:r>
      <w:r w:rsidRPr="00491C6F">
        <w:rPr>
          <w:rFonts w:ascii="Calibri" w:eastAsia="宋体" w:hAnsi="Calibri" w:cs="Times New Roman"/>
        </w:rPr>
        <w:tab/>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．乱砍滥伐森林</w:t>
      </w:r>
      <w:r w:rsidRPr="00491C6F">
        <w:rPr>
          <w:rFonts w:ascii="Calibri" w:eastAsia="宋体" w:hAnsi="Calibri" w:cs="Times New Roman"/>
        </w:rPr>
        <w:tab/>
      </w:r>
    </w:p>
    <w:p w14:paraId="3EC780CB" w14:textId="77777777" w:rsidR="00491C6F" w:rsidRPr="00491C6F" w:rsidRDefault="00491C6F" w:rsidP="00491C6F">
      <w:pPr>
        <w:tabs>
          <w:tab w:val="left" w:pos="4400"/>
        </w:tabs>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．大量猎杀野兽</w:t>
      </w:r>
      <w:r w:rsidRPr="00491C6F">
        <w:rPr>
          <w:rFonts w:ascii="Calibri" w:eastAsia="宋体" w:hAnsi="Calibri" w:cs="Times New Roman"/>
        </w:rPr>
        <w:tab/>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．动物之间竞争</w:t>
      </w:r>
    </w:p>
    <w:p w14:paraId="06A4D267"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当前由于人类活动的加剧，使生物多样性面临威胁，如滥砍乱伐造成栖息地的破坏、大量围湖造田、过度采伐、环境污染、生物入侵等。大量排放废水废气造成环境污染，会使生物的栖息地被破坏，是生物多样性面临威胁的主要原因，动物之间竞争不会造成生物多样性造成威胁。</w:t>
      </w:r>
      <w:r w:rsidRPr="00491C6F">
        <w:rPr>
          <w:rFonts w:ascii="Times New Roman" w:eastAsia="新宋体" w:hAnsi="Times New Roman" w:cs="Times New Roman" w:hint="eastAsia"/>
          <w:szCs w:val="21"/>
        </w:rPr>
        <w:t>ABC</w:t>
      </w:r>
      <w:r w:rsidRPr="00491C6F">
        <w:rPr>
          <w:rFonts w:ascii="Times New Roman" w:eastAsia="新宋体" w:hAnsi="Times New Roman" w:cs="Times New Roman" w:hint="eastAsia"/>
          <w:szCs w:val="21"/>
        </w:rPr>
        <w:t>不符合题意。</w:t>
      </w:r>
    </w:p>
    <w:p w14:paraId="7C28670C"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故选：</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w:t>
      </w:r>
    </w:p>
    <w:p w14:paraId="350628F4"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7</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•无锡）蕨类植物和苔藓植物适于生活在阴暗潮湿的陆地环境中，其主要原因是（　　）</w:t>
      </w:r>
    </w:p>
    <w:p w14:paraId="485DDA34" w14:textId="77777777" w:rsidR="00491C6F" w:rsidRPr="00491C6F" w:rsidRDefault="00491C6F" w:rsidP="00491C6F">
      <w:pPr>
        <w:tabs>
          <w:tab w:val="left" w:pos="4400"/>
        </w:tabs>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．没有真正根、茎、叶</w:t>
      </w:r>
      <w:r w:rsidRPr="00491C6F">
        <w:rPr>
          <w:rFonts w:ascii="Calibri" w:eastAsia="宋体" w:hAnsi="Calibri" w:cs="Times New Roman"/>
        </w:rPr>
        <w:tab/>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．生殖过程离不开水</w:t>
      </w:r>
      <w:r w:rsidRPr="00491C6F">
        <w:rPr>
          <w:rFonts w:ascii="Calibri" w:eastAsia="宋体" w:hAnsi="Calibri" w:cs="Times New Roman"/>
        </w:rPr>
        <w:tab/>
      </w:r>
    </w:p>
    <w:p w14:paraId="5388D442" w14:textId="77777777" w:rsidR="00491C6F" w:rsidRPr="00491C6F" w:rsidRDefault="00491C6F" w:rsidP="00491C6F">
      <w:pPr>
        <w:tabs>
          <w:tab w:val="left" w:pos="4400"/>
        </w:tabs>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．体内无输导组织</w:t>
      </w:r>
      <w:r w:rsidRPr="00491C6F">
        <w:rPr>
          <w:rFonts w:ascii="Calibri" w:eastAsia="宋体" w:hAnsi="Calibri" w:cs="Times New Roman"/>
        </w:rPr>
        <w:tab/>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．不能开花、结果</w:t>
      </w:r>
    </w:p>
    <w:p w14:paraId="4343B9E0"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解：苔藓植物的受精必须借助于水，由于卵的成熟，促使颈沟细胞与腹沟细胞的破裂，精子游到颈卵器附近，通过破裂的颈沟细胞与腹沟细胞而与卵结合，其受精离不开水，因此适于生活在阴暗潮湿的环境中。</w:t>
      </w:r>
    </w:p>
    <w:p w14:paraId="183E8E4F"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蕨类植物靠孢子繁殖，当孢子萌发时可形成原叶体。原叶体的腹面上长有雌、雄生殖器官，当原叶体被水浸湿时，精子游到雌性生殖器官里与卵细胞结合完成受精作用，形成受精卵，由受精卵再发育成新的植物体。可见蕨类植物的受精作用离不开水，因此蕨类植物只能生活在阴湿的环境中。</w:t>
      </w:r>
    </w:p>
    <w:p w14:paraId="32E62E90"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故选：</w:t>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w:t>
      </w:r>
    </w:p>
    <w:p w14:paraId="43951730"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8</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•泰州）马尾松的叶细长呈针状，有由雌球花发育成的“球果”（如图），由此判断</w:t>
      </w:r>
      <w:r w:rsidRPr="00491C6F">
        <w:rPr>
          <w:rFonts w:ascii="Times New Roman" w:eastAsia="新宋体" w:hAnsi="Times New Roman" w:cs="Times New Roman" w:hint="eastAsia"/>
          <w:szCs w:val="21"/>
        </w:rPr>
        <w:lastRenderedPageBreak/>
        <w:t>该植物属于（　　）</w:t>
      </w:r>
    </w:p>
    <w:p w14:paraId="49A77437"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noProof/>
          <w:szCs w:val="21"/>
        </w:rPr>
        <w:drawing>
          <wp:inline distT="0" distB="0" distL="0" distR="0" wp14:anchorId="1558B427" wp14:editId="0703ED53">
            <wp:extent cx="1781424" cy="1257476"/>
            <wp:effectExtent l="0" t="0" r="0" b="0"/>
            <wp:docPr id="10"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www.szzx100.com江南汇教育网"/>
                    <pic:cNvPicPr/>
                  </pic:nvPicPr>
                  <pic:blipFill>
                    <a:blip r:embed="rId14" cstate="print"/>
                    <a:stretch>
                      <a:fillRect/>
                    </a:stretch>
                  </pic:blipFill>
                  <pic:spPr>
                    <a:xfrm>
                      <a:off x="0" y="0"/>
                      <a:ext cx="1781424" cy="1257476"/>
                    </a:xfrm>
                    <a:prstGeom prst="rect">
                      <a:avLst/>
                    </a:prstGeom>
                  </pic:spPr>
                </pic:pic>
              </a:graphicData>
            </a:graphic>
          </wp:inline>
        </w:drawing>
      </w:r>
    </w:p>
    <w:p w14:paraId="38222B69" w14:textId="77777777" w:rsidR="00491C6F" w:rsidRPr="00491C6F" w:rsidRDefault="00491C6F" w:rsidP="00491C6F">
      <w:pPr>
        <w:tabs>
          <w:tab w:val="left" w:pos="2300"/>
          <w:tab w:val="left" w:pos="4400"/>
          <w:tab w:val="left" w:pos="6400"/>
        </w:tabs>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．苔藓植物</w:t>
      </w:r>
      <w:r w:rsidRPr="00491C6F">
        <w:rPr>
          <w:rFonts w:ascii="Calibri" w:eastAsia="宋体" w:hAnsi="Calibri" w:cs="Times New Roman"/>
        </w:rPr>
        <w:tab/>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．蕨类植物</w:t>
      </w:r>
      <w:r w:rsidRPr="00491C6F">
        <w:rPr>
          <w:rFonts w:ascii="Calibri" w:eastAsia="宋体" w:hAnsi="Calibri" w:cs="Times New Roman"/>
        </w:rPr>
        <w:tab/>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．裸子植物</w:t>
      </w:r>
      <w:r w:rsidRPr="00491C6F">
        <w:rPr>
          <w:rFonts w:ascii="Calibri" w:eastAsia="宋体" w:hAnsi="Calibri" w:cs="Times New Roman"/>
        </w:rPr>
        <w:tab/>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．被子植物</w:t>
      </w:r>
    </w:p>
    <w:p w14:paraId="11E83549"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解：由题干给出的图形可以看出，马尾松的种子裸露无果皮包被，属于裸子植物。</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正确。</w:t>
      </w:r>
    </w:p>
    <w:p w14:paraId="1450F8B4"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故选：</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w:t>
      </w:r>
    </w:p>
    <w:p w14:paraId="0161DA4D"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9</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•苏州）蝗虫能大量繁殖、集群和迁飞，所到之处农作物被大面积毁坏，造成“蝗灾”。下列有关叙述错误的是（　　）</w:t>
      </w:r>
    </w:p>
    <w:p w14:paraId="22006556"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noProof/>
          <w:szCs w:val="21"/>
        </w:rPr>
        <w:drawing>
          <wp:inline distT="0" distB="0" distL="0" distR="0" wp14:anchorId="3CB4429F" wp14:editId="6A6CB3D0">
            <wp:extent cx="1676634" cy="1600424"/>
            <wp:effectExtent l="0" t="0" r="0" b="0"/>
            <wp:docPr id="11"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www.szzx100.com江南汇教育网"/>
                    <pic:cNvPicPr/>
                  </pic:nvPicPr>
                  <pic:blipFill>
                    <a:blip r:embed="rId15" cstate="print"/>
                    <a:stretch>
                      <a:fillRect/>
                    </a:stretch>
                  </pic:blipFill>
                  <pic:spPr>
                    <a:xfrm>
                      <a:off x="0" y="0"/>
                      <a:ext cx="1676634" cy="1600424"/>
                    </a:xfrm>
                    <a:prstGeom prst="rect">
                      <a:avLst/>
                    </a:prstGeom>
                  </pic:spPr>
                </pic:pic>
              </a:graphicData>
            </a:graphic>
          </wp:inline>
        </w:drawing>
      </w:r>
    </w:p>
    <w:p w14:paraId="043C51EA"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．蝗虫口器适于取食植物性食物</w:t>
      </w:r>
      <w:r w:rsidRPr="00491C6F">
        <w:rPr>
          <w:rFonts w:ascii="Calibri" w:eastAsia="宋体" w:hAnsi="Calibri" w:cs="Times New Roman"/>
        </w:rPr>
        <w:tab/>
      </w:r>
    </w:p>
    <w:p w14:paraId="191F296E"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．蝗虫通过气管进行气体的交换</w:t>
      </w:r>
      <w:r w:rsidRPr="00491C6F">
        <w:rPr>
          <w:rFonts w:ascii="Calibri" w:eastAsia="宋体" w:hAnsi="Calibri" w:cs="Times New Roman"/>
        </w:rPr>
        <w:tab/>
      </w:r>
    </w:p>
    <w:p w14:paraId="5B85319F"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．外骨骼可保护其不被天敌吃掉</w:t>
      </w:r>
      <w:r w:rsidRPr="00491C6F">
        <w:rPr>
          <w:rFonts w:ascii="Calibri" w:eastAsia="宋体" w:hAnsi="Calibri" w:cs="Times New Roman"/>
        </w:rPr>
        <w:tab/>
      </w:r>
    </w:p>
    <w:p w14:paraId="1FCD7BFD"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．蝗虫可通过飞行扩大危害范围</w:t>
      </w:r>
    </w:p>
    <w:p w14:paraId="291A6530"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、蝗虫属于节肢动物，蝗虫的口器是咀嚼式口器，适于取食植物的茎叶，</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正确。</w:t>
      </w:r>
    </w:p>
    <w:p w14:paraId="74A8B8D4"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、蝗虫通过气管进行气体的交换，气门是气体进出的门户，</w:t>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正确。</w:t>
      </w:r>
    </w:p>
    <w:p w14:paraId="07C7876B"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、蝗虫的体表有外骨骼，可以起到保护和支持，以及减少体内水分的散失的作用，</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错误。</w:t>
      </w:r>
    </w:p>
    <w:p w14:paraId="0CA2C4A7"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、蝗虫的运动器官是三对足和两对翅，可通过飞行扩大危害范围，</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正确。</w:t>
      </w:r>
    </w:p>
    <w:p w14:paraId="5B5EF7A9"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故选：</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w:t>
      </w:r>
    </w:p>
    <w:p w14:paraId="654FE2B0"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10</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•苏州）水稻和小麦是我国主要的粮食作物，大豆是我国重要的油料作物，它们的</w:t>
      </w:r>
      <w:r w:rsidRPr="00491C6F">
        <w:rPr>
          <w:rFonts w:ascii="Times New Roman" w:eastAsia="新宋体" w:hAnsi="Times New Roman" w:cs="Times New Roman" w:hint="eastAsia"/>
          <w:szCs w:val="21"/>
        </w:rPr>
        <w:lastRenderedPageBreak/>
        <w:t>分类关系如下表所示。据表判断，下列叙述错误的是（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920"/>
        <w:gridCol w:w="2368"/>
        <w:gridCol w:w="2368"/>
        <w:gridCol w:w="2368"/>
      </w:tblGrid>
      <w:tr w:rsidR="00491C6F" w:rsidRPr="00491C6F" w14:paraId="039075C5" w14:textId="77777777" w:rsidTr="00F454AA">
        <w:tc>
          <w:tcPr>
            <w:tcW w:w="2505" w:type="dxa"/>
          </w:tcPr>
          <w:p w14:paraId="44B8610A"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门</w:t>
            </w:r>
          </w:p>
        </w:tc>
        <w:tc>
          <w:tcPr>
            <w:tcW w:w="22455" w:type="dxa"/>
            <w:gridSpan w:val="3"/>
          </w:tcPr>
          <w:p w14:paraId="706F9412"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被子植物门</w:t>
            </w:r>
          </w:p>
        </w:tc>
      </w:tr>
      <w:tr w:rsidR="00491C6F" w:rsidRPr="00491C6F" w14:paraId="6039627F" w14:textId="77777777" w:rsidTr="00F454AA">
        <w:tc>
          <w:tcPr>
            <w:tcW w:w="2505" w:type="dxa"/>
          </w:tcPr>
          <w:p w14:paraId="5802CA86"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纲</w:t>
            </w:r>
          </w:p>
        </w:tc>
        <w:tc>
          <w:tcPr>
            <w:tcW w:w="14970" w:type="dxa"/>
            <w:gridSpan w:val="2"/>
          </w:tcPr>
          <w:p w14:paraId="7E206D36"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单子叶植物纲</w:t>
            </w:r>
          </w:p>
        </w:tc>
        <w:tc>
          <w:tcPr>
            <w:tcW w:w="7485" w:type="dxa"/>
          </w:tcPr>
          <w:p w14:paraId="3D0ABE75"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双子叶植物纲</w:t>
            </w:r>
          </w:p>
        </w:tc>
      </w:tr>
      <w:tr w:rsidR="00491C6F" w:rsidRPr="00491C6F" w14:paraId="3A2C47C3" w14:textId="77777777" w:rsidTr="00F454AA">
        <w:tc>
          <w:tcPr>
            <w:tcW w:w="2505" w:type="dxa"/>
          </w:tcPr>
          <w:p w14:paraId="148493BB"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目</w:t>
            </w:r>
          </w:p>
        </w:tc>
        <w:tc>
          <w:tcPr>
            <w:tcW w:w="14970" w:type="dxa"/>
            <w:gridSpan w:val="2"/>
          </w:tcPr>
          <w:p w14:paraId="3D242E7F"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禾本目</w:t>
            </w:r>
          </w:p>
        </w:tc>
        <w:tc>
          <w:tcPr>
            <w:tcW w:w="7485" w:type="dxa"/>
          </w:tcPr>
          <w:p w14:paraId="30189581"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蔷薇目</w:t>
            </w:r>
          </w:p>
        </w:tc>
      </w:tr>
      <w:tr w:rsidR="00491C6F" w:rsidRPr="00491C6F" w14:paraId="64799F89" w14:textId="77777777" w:rsidTr="00F454AA">
        <w:tc>
          <w:tcPr>
            <w:tcW w:w="2505" w:type="dxa"/>
          </w:tcPr>
          <w:p w14:paraId="4FC9CBC5"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科</w:t>
            </w:r>
          </w:p>
        </w:tc>
        <w:tc>
          <w:tcPr>
            <w:tcW w:w="14970" w:type="dxa"/>
            <w:gridSpan w:val="2"/>
          </w:tcPr>
          <w:p w14:paraId="0B9B2CCC"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禾本科</w:t>
            </w:r>
          </w:p>
        </w:tc>
        <w:tc>
          <w:tcPr>
            <w:tcW w:w="7485" w:type="dxa"/>
          </w:tcPr>
          <w:p w14:paraId="5B12349F"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豆科</w:t>
            </w:r>
          </w:p>
        </w:tc>
      </w:tr>
      <w:tr w:rsidR="00491C6F" w:rsidRPr="00491C6F" w14:paraId="53CD752C" w14:textId="77777777" w:rsidTr="00F454AA">
        <w:tc>
          <w:tcPr>
            <w:tcW w:w="2505" w:type="dxa"/>
          </w:tcPr>
          <w:p w14:paraId="28EA3A90"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属</w:t>
            </w:r>
          </w:p>
        </w:tc>
        <w:tc>
          <w:tcPr>
            <w:tcW w:w="7485" w:type="dxa"/>
          </w:tcPr>
          <w:p w14:paraId="3CD58074"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稻属</w:t>
            </w:r>
          </w:p>
        </w:tc>
        <w:tc>
          <w:tcPr>
            <w:tcW w:w="7485" w:type="dxa"/>
          </w:tcPr>
          <w:p w14:paraId="65ADA952"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小麦属</w:t>
            </w:r>
          </w:p>
        </w:tc>
        <w:tc>
          <w:tcPr>
            <w:tcW w:w="7485" w:type="dxa"/>
          </w:tcPr>
          <w:p w14:paraId="52459E0F"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大豆属</w:t>
            </w:r>
          </w:p>
        </w:tc>
      </w:tr>
      <w:tr w:rsidR="00491C6F" w:rsidRPr="00491C6F" w14:paraId="7C73DC24" w14:textId="77777777" w:rsidTr="00F454AA">
        <w:tc>
          <w:tcPr>
            <w:tcW w:w="2505" w:type="dxa"/>
          </w:tcPr>
          <w:p w14:paraId="0C14FD04"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种</w:t>
            </w:r>
          </w:p>
        </w:tc>
        <w:tc>
          <w:tcPr>
            <w:tcW w:w="7485" w:type="dxa"/>
          </w:tcPr>
          <w:p w14:paraId="1C3B48BD"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水稻</w:t>
            </w:r>
          </w:p>
        </w:tc>
        <w:tc>
          <w:tcPr>
            <w:tcW w:w="7485" w:type="dxa"/>
          </w:tcPr>
          <w:p w14:paraId="29623CAC"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小麦</w:t>
            </w:r>
          </w:p>
        </w:tc>
        <w:tc>
          <w:tcPr>
            <w:tcW w:w="7485" w:type="dxa"/>
          </w:tcPr>
          <w:p w14:paraId="38BE6D4C"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大豆</w:t>
            </w:r>
          </w:p>
        </w:tc>
      </w:tr>
    </w:tbl>
    <w:p w14:paraId="03D141A0"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．表中所列的最大分类单位是门</w:t>
      </w:r>
      <w:r w:rsidRPr="00491C6F">
        <w:rPr>
          <w:rFonts w:ascii="Calibri" w:eastAsia="宋体" w:hAnsi="Calibri" w:cs="Times New Roman"/>
        </w:rPr>
        <w:tab/>
      </w:r>
    </w:p>
    <w:p w14:paraId="0DCF4403"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．水稻和小麦的亲缘关系比较近</w:t>
      </w:r>
      <w:r w:rsidRPr="00491C6F">
        <w:rPr>
          <w:rFonts w:ascii="Calibri" w:eastAsia="宋体" w:hAnsi="Calibri" w:cs="Times New Roman"/>
        </w:rPr>
        <w:tab/>
      </w:r>
    </w:p>
    <w:p w14:paraId="6370D2FF"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．水稻与小麦的共同特征比水稻与大豆的少</w:t>
      </w:r>
      <w:r w:rsidRPr="00491C6F">
        <w:rPr>
          <w:rFonts w:ascii="Calibri" w:eastAsia="宋体" w:hAnsi="Calibri" w:cs="Times New Roman"/>
        </w:rPr>
        <w:tab/>
      </w:r>
    </w:p>
    <w:p w14:paraId="7A5B6B68"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．蔷薇目所含的生物种类数量远比大豆属多</w:t>
      </w:r>
    </w:p>
    <w:p w14:paraId="20346EC4"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、表中所列的最大分类单位是门，</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正确。</w:t>
      </w:r>
    </w:p>
    <w:p w14:paraId="168A23F5"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、水稻和小麦同科，水稻和大豆同门，所以水稻和小麦的亲缘关系比较近，</w:t>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正确。</w:t>
      </w:r>
    </w:p>
    <w:p w14:paraId="4C921DCF"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分类单位越大，所包含的生物共同特征越少，生物种类越多，亲缘关系越远；反之，分类单位越小，所包含的生物共同特征越多，生物种类越少，亲缘关系越近；门大于科，所以水稻与小麦的共同特征比水稻与大豆的多，</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错误。</w:t>
      </w:r>
    </w:p>
    <w:p w14:paraId="1C8E63B2"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、目大于属，蔷薇目所含的生物种类数量远比大豆属多，</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正确。</w:t>
      </w:r>
    </w:p>
    <w:p w14:paraId="1D9360CF"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故选：</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w:t>
      </w:r>
    </w:p>
    <w:p w14:paraId="39F5A111"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11</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•盐城）每年</w:t>
      </w:r>
      <w:r w:rsidRPr="00491C6F">
        <w:rPr>
          <w:rFonts w:ascii="Times New Roman" w:eastAsia="新宋体" w:hAnsi="Times New Roman" w:cs="Times New Roman" w:hint="eastAsia"/>
          <w:szCs w:val="21"/>
        </w:rPr>
        <w:t>4</w:t>
      </w:r>
      <w:r w:rsidRPr="00491C6F">
        <w:rPr>
          <w:rFonts w:ascii="Times New Roman" w:eastAsia="新宋体" w:hAnsi="Times New Roman" w:cs="Times New Roman" w:hint="eastAsia"/>
          <w:szCs w:val="21"/>
        </w:rPr>
        <w:t>月，便仓枯枝牡丹园内春意盎然，各种牡丹争奇斗艳，吸引了大批游客。下列关于牡丹和牡丹园的说法错误的是（　　）</w:t>
      </w:r>
    </w:p>
    <w:p w14:paraId="1F30E80A"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．牡丹是被子植物</w:t>
      </w:r>
      <w:r w:rsidRPr="00491C6F">
        <w:rPr>
          <w:rFonts w:ascii="Calibri" w:eastAsia="宋体" w:hAnsi="Calibri" w:cs="Times New Roman"/>
        </w:rPr>
        <w:tab/>
      </w:r>
    </w:p>
    <w:p w14:paraId="32427976"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．牡丹花是生殖器官</w:t>
      </w:r>
      <w:r w:rsidRPr="00491C6F">
        <w:rPr>
          <w:rFonts w:ascii="Calibri" w:eastAsia="宋体" w:hAnsi="Calibri" w:cs="Times New Roman"/>
        </w:rPr>
        <w:tab/>
      </w:r>
    </w:p>
    <w:p w14:paraId="3B3A75B1"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．牡丹品种多样是变异现象</w:t>
      </w:r>
      <w:r w:rsidRPr="00491C6F">
        <w:rPr>
          <w:rFonts w:ascii="Calibri" w:eastAsia="宋体" w:hAnsi="Calibri" w:cs="Times New Roman"/>
        </w:rPr>
        <w:tab/>
      </w:r>
    </w:p>
    <w:p w14:paraId="4CC1C843"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．牡丹园是自然生态系统</w:t>
      </w:r>
    </w:p>
    <w:p w14:paraId="412C9EB0"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w:t>
      </w:r>
      <w:r w:rsidRPr="00491C6F">
        <w:rPr>
          <w:rFonts w:ascii="Times New Roman" w:eastAsia="新宋体" w:hAnsi="Times New Roman" w:cs="Times New Roman" w:hint="eastAsia"/>
          <w:szCs w:val="21"/>
        </w:rPr>
        <w:t>AB</w:t>
      </w:r>
      <w:r w:rsidRPr="00491C6F">
        <w:rPr>
          <w:rFonts w:ascii="Times New Roman" w:eastAsia="新宋体" w:hAnsi="Times New Roman" w:cs="Times New Roman" w:hint="eastAsia"/>
          <w:szCs w:val="21"/>
        </w:rPr>
        <w:t>、牡丹具有根、茎、叶、花、果实和种子六大器官，属于被子植物；其中的花、果实、种子属于植物的生殖器官。正确。</w:t>
      </w:r>
    </w:p>
    <w:p w14:paraId="67D09270"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、牡丹不同品种之间的差异属于生物的变异，正确。</w:t>
      </w:r>
    </w:p>
    <w:p w14:paraId="478EBDFC"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、牡丹园是人工栽培管理的花园，属于人工生态系统。错误。</w:t>
      </w:r>
    </w:p>
    <w:p w14:paraId="4A1B4A95"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故选：</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w:t>
      </w:r>
    </w:p>
    <w:p w14:paraId="14090E66"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lastRenderedPageBreak/>
        <w:t>12</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•连云港）“探究鱼类适应水中生活的特征”常选用鲫鱼进行探究。如图是鲫鱼的外形图。有关结论错误的是（　　）</w:t>
      </w:r>
    </w:p>
    <w:p w14:paraId="3A7A117B"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noProof/>
          <w:szCs w:val="21"/>
        </w:rPr>
        <w:drawing>
          <wp:inline distT="0" distB="0" distL="0" distR="0" wp14:anchorId="673B1B89" wp14:editId="619C42F7">
            <wp:extent cx="3057952" cy="2133898"/>
            <wp:effectExtent l="0" t="0" r="0" b="0"/>
            <wp:docPr id="12"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www.szzx100.com江南汇教育网"/>
                    <pic:cNvPicPr/>
                  </pic:nvPicPr>
                  <pic:blipFill>
                    <a:blip r:embed="rId16" cstate="print"/>
                    <a:stretch>
                      <a:fillRect/>
                    </a:stretch>
                  </pic:blipFill>
                  <pic:spPr>
                    <a:xfrm>
                      <a:off x="0" y="0"/>
                      <a:ext cx="3057952" cy="2133898"/>
                    </a:xfrm>
                    <a:prstGeom prst="rect">
                      <a:avLst/>
                    </a:prstGeom>
                  </pic:spPr>
                </pic:pic>
              </a:graphicData>
            </a:graphic>
          </wp:inline>
        </w:drawing>
      </w:r>
    </w:p>
    <w:p w14:paraId="77FD7EE3"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．鲫鱼身体呈流线型，</w:t>
      </w:r>
      <w:r w:rsidRPr="00491C6F">
        <w:rPr>
          <w:rFonts w:ascii="Times New Roman" w:eastAsia="Calibri" w:hAnsi="Times New Roman" w:cs="Times New Roman" w:hint="eastAsia"/>
          <w:szCs w:val="21"/>
        </w:rPr>
        <w:t>①</w:t>
      </w:r>
      <w:r w:rsidRPr="00491C6F">
        <w:rPr>
          <w:rFonts w:ascii="Times New Roman" w:eastAsia="新宋体" w:hAnsi="Times New Roman" w:cs="Times New Roman" w:hint="eastAsia"/>
          <w:szCs w:val="21"/>
        </w:rPr>
        <w:t>光滑、无黏液</w:t>
      </w:r>
      <w:r w:rsidRPr="00491C6F">
        <w:rPr>
          <w:rFonts w:ascii="Calibri" w:eastAsia="宋体" w:hAnsi="Calibri" w:cs="Times New Roman"/>
        </w:rPr>
        <w:tab/>
      </w:r>
    </w:p>
    <w:p w14:paraId="52F9B72F"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w:t>
      </w:r>
      <w:r w:rsidRPr="00491C6F">
        <w:rPr>
          <w:rFonts w:ascii="Times New Roman" w:eastAsia="Calibri" w:hAnsi="Times New Roman" w:cs="Times New Roman" w:hint="eastAsia"/>
          <w:szCs w:val="21"/>
        </w:rPr>
        <w:t>②</w:t>
      </w:r>
      <w:r w:rsidRPr="00491C6F">
        <w:rPr>
          <w:rFonts w:ascii="Times New Roman" w:eastAsia="新宋体" w:hAnsi="Times New Roman" w:cs="Times New Roman" w:hint="eastAsia"/>
          <w:szCs w:val="21"/>
        </w:rPr>
        <w:t>下的鳃腔内有鳃，鳃是其呼吸器官</w:t>
      </w:r>
      <w:r w:rsidRPr="00491C6F">
        <w:rPr>
          <w:rFonts w:ascii="Calibri" w:eastAsia="宋体" w:hAnsi="Calibri" w:cs="Times New Roman"/>
        </w:rPr>
        <w:tab/>
      </w:r>
    </w:p>
    <w:p w14:paraId="50F5757E"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．鲫鱼游泳时，</w:t>
      </w:r>
      <w:r w:rsidRPr="00491C6F">
        <w:rPr>
          <w:rFonts w:ascii="Times New Roman" w:eastAsia="Calibri" w:hAnsi="Times New Roman" w:cs="Times New Roman" w:hint="eastAsia"/>
          <w:szCs w:val="21"/>
        </w:rPr>
        <w:t>③④⑥⑦⑧</w:t>
      </w:r>
      <w:r w:rsidRPr="00491C6F">
        <w:rPr>
          <w:rFonts w:ascii="Times New Roman" w:eastAsia="新宋体" w:hAnsi="Times New Roman" w:cs="Times New Roman" w:hint="eastAsia"/>
          <w:szCs w:val="21"/>
        </w:rPr>
        <w:t>起协调作用</w:t>
      </w:r>
      <w:r w:rsidRPr="00491C6F">
        <w:rPr>
          <w:rFonts w:ascii="Calibri" w:eastAsia="宋体" w:hAnsi="Calibri" w:cs="Times New Roman"/>
        </w:rPr>
        <w:tab/>
      </w:r>
    </w:p>
    <w:p w14:paraId="73A9406E"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w:t>
      </w:r>
      <w:r w:rsidRPr="00491C6F">
        <w:rPr>
          <w:rFonts w:ascii="Times New Roman" w:eastAsia="Calibri" w:hAnsi="Times New Roman" w:cs="Times New Roman" w:hint="eastAsia"/>
          <w:szCs w:val="21"/>
        </w:rPr>
        <w:t>⑤</w:t>
      </w:r>
      <w:r w:rsidRPr="00491C6F">
        <w:rPr>
          <w:rFonts w:ascii="Times New Roman" w:eastAsia="新宋体" w:hAnsi="Times New Roman" w:cs="Times New Roman" w:hint="eastAsia"/>
          <w:szCs w:val="21"/>
        </w:rPr>
        <w:t>能感知水流方向、速度和测定方位</w:t>
      </w:r>
    </w:p>
    <w:p w14:paraId="3F19BE1D"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、鲫鱼身体呈流线，可减小游泳时的阻力，适于水中生活。</w:t>
      </w:r>
      <w:r w:rsidRPr="00491C6F">
        <w:rPr>
          <w:rFonts w:ascii="Times New Roman" w:eastAsia="Calibri" w:hAnsi="Times New Roman" w:cs="Times New Roman" w:hint="eastAsia"/>
          <w:szCs w:val="21"/>
        </w:rPr>
        <w:t>①</w:t>
      </w:r>
      <w:r w:rsidRPr="00491C6F">
        <w:rPr>
          <w:rFonts w:ascii="Times New Roman" w:eastAsia="新宋体" w:hAnsi="Times New Roman" w:cs="Times New Roman" w:hint="eastAsia"/>
          <w:szCs w:val="21"/>
        </w:rPr>
        <w:t>鳞片表面有一层黏液，游泳时减小水的阻力，适于水中生活，</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错误。</w:t>
      </w:r>
    </w:p>
    <w:p w14:paraId="599F25A4"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、鲫鱼呼吸器官是</w:t>
      </w:r>
      <w:r w:rsidRPr="00491C6F">
        <w:rPr>
          <w:rFonts w:ascii="Times New Roman" w:eastAsia="Calibri" w:hAnsi="Times New Roman" w:cs="Times New Roman" w:hint="eastAsia"/>
          <w:szCs w:val="21"/>
        </w:rPr>
        <w:t>②</w:t>
      </w:r>
      <w:r w:rsidRPr="00491C6F">
        <w:rPr>
          <w:rFonts w:ascii="Times New Roman" w:eastAsia="新宋体" w:hAnsi="Times New Roman" w:cs="Times New Roman" w:hint="eastAsia"/>
          <w:szCs w:val="21"/>
        </w:rPr>
        <w:t>鳃盖下的鳃，鳃丝内有丰富的毛细血管，可以进行气体交换，适于水中生活，</w:t>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正确。</w:t>
      </w:r>
    </w:p>
    <w:p w14:paraId="4973ECE1"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、鲫鱼游泳时，</w:t>
      </w:r>
      <w:r w:rsidRPr="00491C6F">
        <w:rPr>
          <w:rFonts w:ascii="Times New Roman" w:eastAsia="Calibri" w:hAnsi="Times New Roman" w:cs="Times New Roman" w:hint="eastAsia"/>
          <w:szCs w:val="21"/>
        </w:rPr>
        <w:t>③</w:t>
      </w:r>
      <w:r w:rsidRPr="00491C6F">
        <w:rPr>
          <w:rFonts w:ascii="Times New Roman" w:eastAsia="新宋体" w:hAnsi="Times New Roman" w:cs="Times New Roman" w:hint="eastAsia"/>
          <w:szCs w:val="21"/>
        </w:rPr>
        <w:t>胸鳍、</w:t>
      </w:r>
      <w:r w:rsidRPr="00491C6F">
        <w:rPr>
          <w:rFonts w:ascii="Times New Roman" w:eastAsia="Calibri" w:hAnsi="Times New Roman" w:cs="Times New Roman" w:hint="eastAsia"/>
          <w:szCs w:val="21"/>
        </w:rPr>
        <w:t>④</w:t>
      </w:r>
      <w:r w:rsidRPr="00491C6F">
        <w:rPr>
          <w:rFonts w:ascii="Times New Roman" w:eastAsia="新宋体" w:hAnsi="Times New Roman" w:cs="Times New Roman" w:hint="eastAsia"/>
          <w:szCs w:val="21"/>
        </w:rPr>
        <w:t>腹鳍、</w:t>
      </w:r>
      <w:r w:rsidRPr="00491C6F">
        <w:rPr>
          <w:rFonts w:ascii="Times New Roman" w:eastAsia="Calibri" w:hAnsi="Times New Roman" w:cs="Times New Roman" w:hint="eastAsia"/>
          <w:szCs w:val="21"/>
        </w:rPr>
        <w:t>⑥</w:t>
      </w:r>
      <w:r w:rsidRPr="00491C6F">
        <w:rPr>
          <w:rFonts w:ascii="Times New Roman" w:eastAsia="新宋体" w:hAnsi="Times New Roman" w:cs="Times New Roman" w:hint="eastAsia"/>
          <w:szCs w:val="21"/>
        </w:rPr>
        <w:t>臀鳍、</w:t>
      </w:r>
      <w:r w:rsidRPr="00491C6F">
        <w:rPr>
          <w:rFonts w:ascii="Times New Roman" w:eastAsia="Calibri" w:hAnsi="Times New Roman" w:cs="Times New Roman" w:hint="eastAsia"/>
          <w:szCs w:val="21"/>
        </w:rPr>
        <w:t>⑦</w:t>
      </w:r>
      <w:r w:rsidRPr="00491C6F">
        <w:rPr>
          <w:rFonts w:ascii="Times New Roman" w:eastAsia="新宋体" w:hAnsi="Times New Roman" w:cs="Times New Roman" w:hint="eastAsia"/>
          <w:szCs w:val="21"/>
        </w:rPr>
        <w:t>尾鳍、</w:t>
      </w:r>
      <w:r w:rsidRPr="00491C6F">
        <w:rPr>
          <w:rFonts w:ascii="Times New Roman" w:eastAsia="Calibri" w:hAnsi="Times New Roman" w:cs="Times New Roman" w:hint="eastAsia"/>
          <w:szCs w:val="21"/>
        </w:rPr>
        <w:t>⑧</w:t>
      </w:r>
      <w:r w:rsidRPr="00491C6F">
        <w:rPr>
          <w:rFonts w:ascii="Times New Roman" w:eastAsia="新宋体" w:hAnsi="Times New Roman" w:cs="Times New Roman" w:hint="eastAsia"/>
          <w:szCs w:val="21"/>
        </w:rPr>
        <w:t>背鳍起协调作用，</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正确。</w:t>
      </w:r>
    </w:p>
    <w:p w14:paraId="7F534794"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w:t>
      </w:r>
      <w:r w:rsidRPr="00491C6F">
        <w:rPr>
          <w:rFonts w:ascii="Times New Roman" w:eastAsia="Calibri" w:hAnsi="Times New Roman" w:cs="Times New Roman" w:hint="eastAsia"/>
          <w:szCs w:val="21"/>
        </w:rPr>
        <w:t>⑤</w:t>
      </w:r>
      <w:r w:rsidRPr="00491C6F">
        <w:rPr>
          <w:rFonts w:ascii="Times New Roman" w:eastAsia="新宋体" w:hAnsi="Times New Roman" w:cs="Times New Roman" w:hint="eastAsia"/>
          <w:szCs w:val="21"/>
        </w:rPr>
        <w:t>侧线是感觉器官，能感知水流方向、速度和测定方位，</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正确。</w:t>
      </w:r>
    </w:p>
    <w:p w14:paraId="38EE02C9"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故选：</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w:t>
      </w:r>
    </w:p>
    <w:p w14:paraId="1DEDA2FA"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13</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•海州区校级一模）自然界中动物种类繁多，形态千差万别，请分辨出下列哪种描述是正确的（　　）</w:t>
      </w:r>
    </w:p>
    <w:p w14:paraId="40920F03"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．蚯蚓前端有环带，身体分节，因此蚯蚓属于节肢动物</w:t>
      </w:r>
      <w:r w:rsidRPr="00491C6F">
        <w:rPr>
          <w:rFonts w:ascii="Calibri" w:eastAsia="宋体" w:hAnsi="Calibri" w:cs="Times New Roman"/>
        </w:rPr>
        <w:tab/>
      </w:r>
    </w:p>
    <w:p w14:paraId="3E56B6CA"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．家兔小肠长而且盲肠发达，与其吃植物性食物相适应</w:t>
      </w:r>
      <w:r w:rsidRPr="00491C6F">
        <w:rPr>
          <w:rFonts w:ascii="Calibri" w:eastAsia="宋体" w:hAnsi="Calibri" w:cs="Times New Roman"/>
        </w:rPr>
        <w:tab/>
      </w:r>
    </w:p>
    <w:p w14:paraId="1FAF2EEA"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．家鸽用肺呼吸，在气囊内进行气体交换，前肢演变为翼，适于空中飞翔</w:t>
      </w:r>
      <w:r w:rsidRPr="00491C6F">
        <w:rPr>
          <w:rFonts w:ascii="Calibri" w:eastAsia="宋体" w:hAnsi="Calibri" w:cs="Times New Roman"/>
        </w:rPr>
        <w:tab/>
      </w:r>
    </w:p>
    <w:p w14:paraId="1EA77E15"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．蝗虫用气门呼吸，体表有外骨骼，能更好地适应陆地生活</w:t>
      </w:r>
    </w:p>
    <w:p w14:paraId="1A9CB284"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、蚯蚓的身体呈圆柱形，身体由许多基本相似的环状体节构成，属于环节动物。前端有口，后端有肛门，靠近前端有一个较大且滑的体节称为环带，</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错误。</w:t>
      </w:r>
    </w:p>
    <w:p w14:paraId="08791EFD"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、家兔属于草食性哺乳动物，牙齿分化为门齿、臼齿，盲肠发达，与其吃植物的习性相</w:t>
      </w:r>
      <w:r w:rsidRPr="00491C6F">
        <w:rPr>
          <w:rFonts w:ascii="Times New Roman" w:eastAsia="新宋体" w:hAnsi="Times New Roman" w:cs="Times New Roman" w:hint="eastAsia"/>
          <w:szCs w:val="21"/>
        </w:rPr>
        <w:lastRenderedPageBreak/>
        <w:t>适应，</w:t>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正确。</w:t>
      </w:r>
    </w:p>
    <w:p w14:paraId="29A689C2"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、鸟的呼吸方式为双重呼吸，体内有许多气囊，可辅助肺完成呼吸，进行气体交换的场所是肺，</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错误。</w:t>
      </w:r>
    </w:p>
    <w:p w14:paraId="74FF93A4"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、蝗虫生活在干燥的环境中，用气管呼吸；而气门只是呼吸的通道，</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错误。</w:t>
      </w:r>
    </w:p>
    <w:p w14:paraId="0BCFF550"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故选：</w:t>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w:t>
      </w:r>
    </w:p>
    <w:p w14:paraId="4402C5EB"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14</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•海州区校级一模）关于生命起源和生物进化的叙述，表述错误的是（　　）</w:t>
      </w:r>
    </w:p>
    <w:p w14:paraId="396FA9A1"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．科学实验已经证明有机物在原始海洋不断积累，形成原始生命</w:t>
      </w:r>
      <w:r w:rsidRPr="00491C6F">
        <w:rPr>
          <w:rFonts w:ascii="Calibri" w:eastAsia="宋体" w:hAnsi="Calibri" w:cs="Times New Roman"/>
        </w:rPr>
        <w:tab/>
      </w:r>
    </w:p>
    <w:p w14:paraId="0BCB567D"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．达尔文的自然选择学说能很好地解释生物进化和发展的原因</w:t>
      </w:r>
      <w:r w:rsidRPr="00491C6F">
        <w:rPr>
          <w:rFonts w:ascii="Calibri" w:eastAsia="宋体" w:hAnsi="Calibri" w:cs="Times New Roman"/>
        </w:rPr>
        <w:tab/>
      </w:r>
    </w:p>
    <w:p w14:paraId="12C1BA73"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．生物进化的总趋势是从简单到复杂、从低等到高等、从水生到陆生</w:t>
      </w:r>
      <w:r w:rsidRPr="00491C6F">
        <w:rPr>
          <w:rFonts w:ascii="Calibri" w:eastAsia="宋体" w:hAnsi="Calibri" w:cs="Times New Roman"/>
        </w:rPr>
        <w:tab/>
      </w:r>
    </w:p>
    <w:p w14:paraId="2D1A9ABB"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．米勒实验证明了在原始地球环境下，无机物可以形成简单的有机物</w:t>
      </w:r>
    </w:p>
    <w:p w14:paraId="70AEC050"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、米勒实验只能证明原始地球环境下无机物能形成简单的有机物这一阶段，尚不能证明形成原始生命这一阶段，错误。</w:t>
      </w:r>
    </w:p>
    <w:p w14:paraId="7B14A8BB"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、达尔文的自然选择学说较为科学地解释了生物进化的原因，正确。</w:t>
      </w:r>
    </w:p>
    <w:p w14:paraId="629A0EE2"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、生物进化的历程是由简单到复杂、由低等到高等、由水生到陆生，正确。</w:t>
      </w:r>
    </w:p>
    <w:p w14:paraId="4B39E52B"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、米勒实验可证明原始地球环境下无机物能形成简单的有机物，正确。</w:t>
      </w:r>
    </w:p>
    <w:p w14:paraId="07198023"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故选：</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w:t>
      </w:r>
    </w:p>
    <w:p w14:paraId="78556633"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15</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•泰州模拟）</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年</w:t>
      </w:r>
      <w:r w:rsidRPr="00491C6F">
        <w:rPr>
          <w:rFonts w:ascii="Times New Roman" w:eastAsia="新宋体" w:hAnsi="Times New Roman" w:cs="Times New Roman" w:hint="eastAsia"/>
          <w:szCs w:val="21"/>
        </w:rPr>
        <w:t>4</w:t>
      </w:r>
      <w:r w:rsidRPr="00491C6F">
        <w:rPr>
          <w:rFonts w:ascii="Times New Roman" w:eastAsia="新宋体" w:hAnsi="Times New Roman" w:cs="Times New Roman" w:hint="eastAsia"/>
          <w:szCs w:val="21"/>
        </w:rPr>
        <w:t>月</w:t>
      </w:r>
      <w:r w:rsidRPr="00491C6F">
        <w:rPr>
          <w:rFonts w:ascii="Times New Roman" w:eastAsia="新宋体" w:hAnsi="Times New Roman" w:cs="Times New Roman" w:hint="eastAsia"/>
          <w:szCs w:val="21"/>
        </w:rPr>
        <w:t>18</w:t>
      </w:r>
      <w:r w:rsidRPr="00491C6F">
        <w:rPr>
          <w:rFonts w:ascii="Times New Roman" w:eastAsia="新宋体" w:hAnsi="Times New Roman" w:cs="Times New Roman" w:hint="eastAsia"/>
          <w:szCs w:val="21"/>
        </w:rPr>
        <w:t>日，我国国家植物园揭牌，该园计划重点收集珍稀濒危植物三万多种。从保护生物多样性的角度出发，该措施属于（　　）</w:t>
      </w:r>
    </w:p>
    <w:p w14:paraId="7F3EA829" w14:textId="77777777" w:rsidR="00491C6F" w:rsidRPr="00491C6F" w:rsidRDefault="00491C6F" w:rsidP="00491C6F">
      <w:pPr>
        <w:tabs>
          <w:tab w:val="left" w:pos="2300"/>
          <w:tab w:val="left" w:pos="4400"/>
          <w:tab w:val="left" w:pos="6400"/>
        </w:tabs>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．立法保护</w:t>
      </w:r>
      <w:r w:rsidRPr="00491C6F">
        <w:rPr>
          <w:rFonts w:ascii="Calibri" w:eastAsia="宋体" w:hAnsi="Calibri" w:cs="Times New Roman"/>
        </w:rPr>
        <w:tab/>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．迁地保护</w:t>
      </w:r>
      <w:r w:rsidRPr="00491C6F">
        <w:rPr>
          <w:rFonts w:ascii="Calibri" w:eastAsia="宋体" w:hAnsi="Calibri" w:cs="Times New Roman"/>
        </w:rPr>
        <w:tab/>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．就地保护</w:t>
      </w:r>
      <w:r w:rsidRPr="00491C6F">
        <w:rPr>
          <w:rFonts w:ascii="Calibri" w:eastAsia="宋体" w:hAnsi="Calibri" w:cs="Times New Roman"/>
        </w:rPr>
        <w:tab/>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．生态旅游</w:t>
      </w:r>
    </w:p>
    <w:p w14:paraId="21C633FE"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解：异地保护是指把濒危物种迁出原地，移入动物园、水族馆和濒危动物繁育中心，进行特殊的保护和管理，又叫迁地保护，它是对就地保护的补充。根据题目提供的信息：</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年</w:t>
      </w:r>
      <w:r w:rsidRPr="00491C6F">
        <w:rPr>
          <w:rFonts w:ascii="Times New Roman" w:eastAsia="新宋体" w:hAnsi="Times New Roman" w:cs="Times New Roman" w:hint="eastAsia"/>
          <w:szCs w:val="21"/>
        </w:rPr>
        <w:t>4</w:t>
      </w:r>
      <w:r w:rsidRPr="00491C6F">
        <w:rPr>
          <w:rFonts w:ascii="Times New Roman" w:eastAsia="新宋体" w:hAnsi="Times New Roman" w:cs="Times New Roman" w:hint="eastAsia"/>
          <w:szCs w:val="21"/>
        </w:rPr>
        <w:t>月</w:t>
      </w:r>
      <w:r w:rsidRPr="00491C6F">
        <w:rPr>
          <w:rFonts w:ascii="Times New Roman" w:eastAsia="新宋体" w:hAnsi="Times New Roman" w:cs="Times New Roman" w:hint="eastAsia"/>
          <w:szCs w:val="21"/>
        </w:rPr>
        <w:t>18</w:t>
      </w:r>
      <w:r w:rsidRPr="00491C6F">
        <w:rPr>
          <w:rFonts w:ascii="Times New Roman" w:eastAsia="新宋体" w:hAnsi="Times New Roman" w:cs="Times New Roman" w:hint="eastAsia"/>
          <w:szCs w:val="21"/>
        </w:rPr>
        <w:t>日，我国国家植物园揭牌，该园计划重点收集珍稀濒危植物三万多种。在植物园收集珍稀濒危植物措施属于迁地保护。</w:t>
      </w:r>
    </w:p>
    <w:p w14:paraId="4BC55DEE"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故选：</w:t>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w:t>
      </w:r>
    </w:p>
    <w:p w14:paraId="6DB15850"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16</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•姜堰区二模）全员核酸检测是我国控制传染源的重要方法，核酸检测阳性可以作为新型冠状病毒感染确诊的科学标准。这是由于新型冠状病毒（　　）</w:t>
      </w:r>
    </w:p>
    <w:p w14:paraId="4795E1A2"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．没有细胞结构，只能在活细胞中完成增殖</w:t>
      </w:r>
      <w:r w:rsidRPr="00491C6F">
        <w:rPr>
          <w:rFonts w:ascii="Calibri" w:eastAsia="宋体" w:hAnsi="Calibri" w:cs="Times New Roman"/>
        </w:rPr>
        <w:tab/>
      </w:r>
    </w:p>
    <w:p w14:paraId="5BFDE555"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．体积微小，结构简单，是新冠肺炎的病原体</w:t>
      </w:r>
      <w:r w:rsidRPr="00491C6F">
        <w:rPr>
          <w:rFonts w:ascii="Calibri" w:eastAsia="宋体" w:hAnsi="Calibri" w:cs="Times New Roman"/>
        </w:rPr>
        <w:tab/>
      </w:r>
    </w:p>
    <w:p w14:paraId="3653D3C8"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．含有遗传物质——核酸，具有特异性</w:t>
      </w:r>
      <w:r w:rsidRPr="00491C6F">
        <w:rPr>
          <w:rFonts w:ascii="Calibri" w:eastAsia="宋体" w:hAnsi="Calibri" w:cs="Times New Roman"/>
        </w:rPr>
        <w:tab/>
      </w:r>
    </w:p>
    <w:p w14:paraId="48F07AB2"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．外面包裹有蛋白质外壳，在消毒水中失去活性</w:t>
      </w:r>
    </w:p>
    <w:p w14:paraId="4C9FCCBD"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lastRenderedPageBreak/>
        <w:t>【解答】</w:t>
      </w:r>
      <w:r w:rsidRPr="00491C6F">
        <w:rPr>
          <w:rFonts w:ascii="Times New Roman" w:eastAsia="新宋体" w:hAnsi="Times New Roman" w:cs="Times New Roman" w:hint="eastAsia"/>
          <w:szCs w:val="21"/>
        </w:rPr>
        <w:t>解：病毒的个体非常微小，结构简单，没有细胞结构，只由蛋白质和核酸构成。核酸分子掌管着病毒的一切信息，通过核酸分子中特定的序列信息，我们能够确定新冠病毒的存在与否，所以核酸检测是新冠肺炎确诊的科学标准。</w:t>
      </w:r>
    </w:p>
    <w:p w14:paraId="297E52D7"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故选：</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w:t>
      </w:r>
    </w:p>
    <w:p w14:paraId="6E3CD653"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17</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•姜堰区二模）在生物圈中分布广泛，能进行光合作用，结构简单的生物是（　　）</w:t>
      </w:r>
    </w:p>
    <w:p w14:paraId="2EF70E49" w14:textId="77777777" w:rsidR="00491C6F" w:rsidRPr="00491C6F" w:rsidRDefault="00491C6F" w:rsidP="00491C6F">
      <w:pPr>
        <w:tabs>
          <w:tab w:val="left" w:pos="2300"/>
          <w:tab w:val="left" w:pos="4400"/>
          <w:tab w:val="left" w:pos="6400"/>
        </w:tabs>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．藻类</w:t>
      </w:r>
      <w:r w:rsidRPr="00491C6F">
        <w:rPr>
          <w:rFonts w:ascii="Calibri" w:eastAsia="宋体" w:hAnsi="Calibri" w:cs="Times New Roman"/>
        </w:rPr>
        <w:tab/>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．苔藓</w:t>
      </w:r>
      <w:r w:rsidRPr="00491C6F">
        <w:rPr>
          <w:rFonts w:ascii="Calibri" w:eastAsia="宋体" w:hAnsi="Calibri" w:cs="Times New Roman"/>
        </w:rPr>
        <w:tab/>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．蕨类</w:t>
      </w:r>
      <w:r w:rsidRPr="00491C6F">
        <w:rPr>
          <w:rFonts w:ascii="Calibri" w:eastAsia="宋体" w:hAnsi="Calibri" w:cs="Times New Roman"/>
        </w:rPr>
        <w:tab/>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．细菌</w:t>
      </w:r>
    </w:p>
    <w:p w14:paraId="56EBE228"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、藻类植物有单细胞和多细胞的，结构简单，无根、茎、叶的分化，细胞内有叶绿体，能进行光合作用，</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符合题意。</w:t>
      </w:r>
    </w:p>
    <w:p w14:paraId="324FF7FE"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、苔藓植物有茎、叶，没有真正的根，叶能进行光合作用，</w:t>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不符合题意。</w:t>
      </w:r>
    </w:p>
    <w:p w14:paraId="40E98E7C"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、蕨类植物有根、茎、叶，根、茎、叶有输导组织，叶能进行光合作用，</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不符合题意。</w:t>
      </w:r>
    </w:p>
    <w:p w14:paraId="5B0C0243"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、细菌结构简单，都是单细胞个体，不过绝大数细菌细胞内不含叶绿体，不能进行光合作用，</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不符合题意。</w:t>
      </w:r>
    </w:p>
    <w:p w14:paraId="76BFAEA9"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故选：</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w:t>
      </w:r>
    </w:p>
    <w:p w14:paraId="329C7FEF"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18</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•东海县校级二模）地面上的植物多种多样，为人类和其他动物提供营养物质和氧气。有关叙述错误的是（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670"/>
        <w:gridCol w:w="1128"/>
        <w:gridCol w:w="3320"/>
        <w:gridCol w:w="1246"/>
        <w:gridCol w:w="1660"/>
      </w:tblGrid>
      <w:tr w:rsidR="00491C6F" w:rsidRPr="00491C6F" w14:paraId="40BD7A26" w14:textId="77777777" w:rsidTr="00F454AA">
        <w:tc>
          <w:tcPr>
            <w:tcW w:w="675" w:type="dxa"/>
          </w:tcPr>
          <w:p w14:paraId="38E4B516"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序号</w:t>
            </w:r>
          </w:p>
        </w:tc>
        <w:tc>
          <w:tcPr>
            <w:tcW w:w="1140" w:type="dxa"/>
          </w:tcPr>
          <w:p w14:paraId="3903EED9"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植物名称</w:t>
            </w:r>
          </w:p>
        </w:tc>
        <w:tc>
          <w:tcPr>
            <w:tcW w:w="3360" w:type="dxa"/>
          </w:tcPr>
          <w:p w14:paraId="66EEDD36"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主要特征</w:t>
            </w:r>
          </w:p>
        </w:tc>
        <w:tc>
          <w:tcPr>
            <w:tcW w:w="1260" w:type="dxa"/>
          </w:tcPr>
          <w:p w14:paraId="74A94D69"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繁殖方式</w:t>
            </w:r>
          </w:p>
        </w:tc>
        <w:tc>
          <w:tcPr>
            <w:tcW w:w="1680" w:type="dxa"/>
          </w:tcPr>
          <w:p w14:paraId="1E0BAB75"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植物类别</w:t>
            </w:r>
          </w:p>
        </w:tc>
      </w:tr>
      <w:tr w:rsidR="00491C6F" w:rsidRPr="00491C6F" w14:paraId="225C1B03" w14:textId="77777777" w:rsidTr="00F454AA">
        <w:tc>
          <w:tcPr>
            <w:tcW w:w="675" w:type="dxa"/>
          </w:tcPr>
          <w:p w14:paraId="4003EB0E"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A</w:t>
            </w:r>
          </w:p>
        </w:tc>
        <w:tc>
          <w:tcPr>
            <w:tcW w:w="1140" w:type="dxa"/>
          </w:tcPr>
          <w:p w14:paraId="715D5D76"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葫芦藓</w:t>
            </w:r>
          </w:p>
        </w:tc>
        <w:tc>
          <w:tcPr>
            <w:tcW w:w="3360" w:type="dxa"/>
          </w:tcPr>
          <w:p w14:paraId="25D76EDB"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有根、茎、叶，无输导组织</w:t>
            </w:r>
          </w:p>
        </w:tc>
        <w:tc>
          <w:tcPr>
            <w:tcW w:w="1260" w:type="dxa"/>
          </w:tcPr>
          <w:p w14:paraId="54C48C1E"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孢子繁殖</w:t>
            </w:r>
          </w:p>
        </w:tc>
        <w:tc>
          <w:tcPr>
            <w:tcW w:w="1680" w:type="dxa"/>
          </w:tcPr>
          <w:p w14:paraId="13403C75"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苔藓植物</w:t>
            </w:r>
          </w:p>
        </w:tc>
      </w:tr>
      <w:tr w:rsidR="00491C6F" w:rsidRPr="00491C6F" w14:paraId="154966FE" w14:textId="77777777" w:rsidTr="00F454AA">
        <w:tc>
          <w:tcPr>
            <w:tcW w:w="675" w:type="dxa"/>
          </w:tcPr>
          <w:p w14:paraId="42851902"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B</w:t>
            </w:r>
          </w:p>
        </w:tc>
        <w:tc>
          <w:tcPr>
            <w:tcW w:w="1140" w:type="dxa"/>
          </w:tcPr>
          <w:p w14:paraId="071D302E"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贯众</w:t>
            </w:r>
          </w:p>
        </w:tc>
        <w:tc>
          <w:tcPr>
            <w:tcW w:w="3360" w:type="dxa"/>
          </w:tcPr>
          <w:p w14:paraId="05CE0F02"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有根、茎、叶，有输导组织</w:t>
            </w:r>
          </w:p>
        </w:tc>
        <w:tc>
          <w:tcPr>
            <w:tcW w:w="1260" w:type="dxa"/>
          </w:tcPr>
          <w:p w14:paraId="4D227F57"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孢子繁殖</w:t>
            </w:r>
          </w:p>
        </w:tc>
        <w:tc>
          <w:tcPr>
            <w:tcW w:w="1680" w:type="dxa"/>
          </w:tcPr>
          <w:p w14:paraId="3F7C0E9D"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蕨类植物</w:t>
            </w:r>
          </w:p>
        </w:tc>
      </w:tr>
      <w:tr w:rsidR="00491C6F" w:rsidRPr="00491C6F" w14:paraId="45C68360" w14:textId="77777777" w:rsidTr="00F454AA">
        <w:tc>
          <w:tcPr>
            <w:tcW w:w="675" w:type="dxa"/>
          </w:tcPr>
          <w:p w14:paraId="3C00DC77"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C</w:t>
            </w:r>
          </w:p>
        </w:tc>
        <w:tc>
          <w:tcPr>
            <w:tcW w:w="1140" w:type="dxa"/>
          </w:tcPr>
          <w:p w14:paraId="081691EF"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马尾松</w:t>
            </w:r>
          </w:p>
        </w:tc>
        <w:tc>
          <w:tcPr>
            <w:tcW w:w="3360" w:type="dxa"/>
          </w:tcPr>
          <w:p w14:paraId="64E922FD"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有根、茎、叶和种子，种子裸露</w:t>
            </w:r>
          </w:p>
        </w:tc>
        <w:tc>
          <w:tcPr>
            <w:tcW w:w="1260" w:type="dxa"/>
          </w:tcPr>
          <w:p w14:paraId="5EF02158"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种子繁殖</w:t>
            </w:r>
          </w:p>
        </w:tc>
        <w:tc>
          <w:tcPr>
            <w:tcW w:w="1680" w:type="dxa"/>
          </w:tcPr>
          <w:p w14:paraId="3D3C1A37"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裸子植物</w:t>
            </w:r>
          </w:p>
        </w:tc>
      </w:tr>
      <w:tr w:rsidR="00491C6F" w:rsidRPr="00491C6F" w14:paraId="689EE0AC" w14:textId="77777777" w:rsidTr="00F454AA">
        <w:tc>
          <w:tcPr>
            <w:tcW w:w="675" w:type="dxa"/>
          </w:tcPr>
          <w:p w14:paraId="6BAADA15"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D</w:t>
            </w:r>
          </w:p>
        </w:tc>
        <w:tc>
          <w:tcPr>
            <w:tcW w:w="1140" w:type="dxa"/>
          </w:tcPr>
          <w:p w14:paraId="147D3A2A"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桃</w:t>
            </w:r>
          </w:p>
        </w:tc>
        <w:tc>
          <w:tcPr>
            <w:tcW w:w="3360" w:type="dxa"/>
          </w:tcPr>
          <w:p w14:paraId="232D0B57"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有根、茎、叶、花、果实和种子</w:t>
            </w:r>
          </w:p>
        </w:tc>
        <w:tc>
          <w:tcPr>
            <w:tcW w:w="1260" w:type="dxa"/>
          </w:tcPr>
          <w:p w14:paraId="1218D749"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种子繁殖</w:t>
            </w:r>
          </w:p>
        </w:tc>
        <w:tc>
          <w:tcPr>
            <w:tcW w:w="1680" w:type="dxa"/>
          </w:tcPr>
          <w:p w14:paraId="5E07B45B" w14:textId="77777777" w:rsidR="00491C6F" w:rsidRPr="00491C6F" w:rsidRDefault="00491C6F" w:rsidP="00491C6F">
            <w:pPr>
              <w:spacing w:line="360" w:lineRule="auto"/>
              <w:jc w:val="center"/>
              <w:rPr>
                <w:rFonts w:ascii="Calibri" w:eastAsia="宋体" w:hAnsi="Calibri" w:cs="Times New Roman"/>
              </w:rPr>
            </w:pPr>
            <w:r w:rsidRPr="00491C6F">
              <w:rPr>
                <w:rFonts w:ascii="Times New Roman" w:eastAsia="新宋体" w:hAnsi="Times New Roman" w:cs="Times New Roman" w:hint="eastAsia"/>
                <w:szCs w:val="21"/>
              </w:rPr>
              <w:t>被子植物</w:t>
            </w:r>
          </w:p>
        </w:tc>
      </w:tr>
    </w:tbl>
    <w:p w14:paraId="321E099E" w14:textId="77777777" w:rsidR="00491C6F" w:rsidRPr="00491C6F" w:rsidRDefault="00491C6F" w:rsidP="00491C6F">
      <w:pPr>
        <w:tabs>
          <w:tab w:val="left" w:pos="2300"/>
          <w:tab w:val="left" w:pos="4400"/>
          <w:tab w:val="left" w:pos="6400"/>
        </w:tabs>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A</w:t>
      </w:r>
      <w:r w:rsidRPr="00491C6F">
        <w:rPr>
          <w:rFonts w:ascii="Calibri" w:eastAsia="宋体" w:hAnsi="Calibri" w:cs="Times New Roman"/>
        </w:rPr>
        <w:tab/>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B</w:t>
      </w:r>
      <w:r w:rsidRPr="00491C6F">
        <w:rPr>
          <w:rFonts w:ascii="Calibri" w:eastAsia="宋体" w:hAnsi="Calibri" w:cs="Times New Roman"/>
        </w:rPr>
        <w:tab/>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C</w:t>
      </w:r>
      <w:r w:rsidRPr="00491C6F">
        <w:rPr>
          <w:rFonts w:ascii="Calibri" w:eastAsia="宋体" w:hAnsi="Calibri" w:cs="Times New Roman"/>
        </w:rPr>
        <w:tab/>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D</w:t>
      </w:r>
    </w:p>
    <w:p w14:paraId="4563B1CA"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、葫芦藓属于苔藓植物，苔藓植物有茎和叶的分化，但没有真正的根，用孢子繁殖后代，</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符合题意。</w:t>
      </w:r>
    </w:p>
    <w:p w14:paraId="1CA85F7D"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、贯众属于蕨类植物，蕨类植物有根、茎、叶的分化，有输导组织，适应阴湿的陆地生活，能产生孢子，</w:t>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不符合题意。</w:t>
      </w:r>
    </w:p>
    <w:p w14:paraId="0263EE5E"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、马尾松属于裸子植物，裸子植物无花，种子裸露，不能形成果实，只有根、茎、叶、种子四种器官，</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不符合题意。</w:t>
      </w:r>
    </w:p>
    <w:p w14:paraId="4EBC4937"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、桃属于被子植物，被子植物有根、茎、叶、花、果实和种子，种子外有果皮包被，</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不符合题意。</w:t>
      </w:r>
    </w:p>
    <w:p w14:paraId="28519E3F"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lastRenderedPageBreak/>
        <w:t>故选：</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w:t>
      </w:r>
    </w:p>
    <w:p w14:paraId="5E30AA81"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19</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•苏州模拟）如图</w:t>
      </w:r>
      <w:r w:rsidRPr="00491C6F">
        <w:rPr>
          <w:rFonts w:ascii="Times New Roman" w:eastAsia="新宋体" w:hAnsi="Times New Roman" w:cs="Times New Roman" w:hint="eastAsia"/>
          <w:szCs w:val="21"/>
        </w:rPr>
        <w:t>1</w:t>
      </w:r>
      <w:r w:rsidRPr="00491C6F">
        <w:rPr>
          <w:rFonts w:ascii="Times New Roman" w:eastAsia="新宋体" w:hAnsi="Times New Roman" w:cs="Times New Roman" w:hint="eastAsia"/>
          <w:szCs w:val="21"/>
        </w:rPr>
        <w:t>表示四种不同动物，如图</w:t>
      </w:r>
      <w:r w:rsidRPr="00491C6F">
        <w:rPr>
          <w:rFonts w:ascii="Times New Roman" w:eastAsia="新宋体" w:hAnsi="Times New Roman" w:cs="Times New Roman" w:hint="eastAsia"/>
          <w:szCs w:val="21"/>
        </w:rPr>
        <w:t>2</w:t>
      </w:r>
      <w:r w:rsidRPr="00491C6F">
        <w:rPr>
          <w:rFonts w:ascii="Times New Roman" w:eastAsia="新宋体" w:hAnsi="Times New Roman" w:cs="Times New Roman" w:hint="eastAsia"/>
          <w:szCs w:val="21"/>
        </w:rPr>
        <w:t>是某同学在进行动物分类时所绘制的分类图。下列有关动物代号</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与图中</w:t>
      </w:r>
      <w:r w:rsidRPr="00491C6F">
        <w:rPr>
          <w:rFonts w:ascii="Times New Roman" w:eastAsia="Calibri" w:hAnsi="Times New Roman" w:cs="Times New Roman" w:hint="eastAsia"/>
          <w:szCs w:val="21"/>
        </w:rPr>
        <w:t>①</w:t>
      </w:r>
      <w:r w:rsidRPr="00491C6F">
        <w:rPr>
          <w:rFonts w:ascii="Times New Roman" w:eastAsia="新宋体" w:hAnsi="Times New Roman" w:cs="Times New Roman" w:hint="eastAsia"/>
          <w:szCs w:val="21"/>
        </w:rPr>
        <w:t>～</w:t>
      </w:r>
      <w:r w:rsidRPr="00491C6F">
        <w:rPr>
          <w:rFonts w:ascii="Times New Roman" w:eastAsia="Calibri" w:hAnsi="Times New Roman" w:cs="Times New Roman" w:hint="eastAsia"/>
          <w:szCs w:val="21"/>
        </w:rPr>
        <w:t>④</w:t>
      </w:r>
      <w:r w:rsidRPr="00491C6F">
        <w:rPr>
          <w:rFonts w:ascii="Times New Roman" w:eastAsia="新宋体" w:hAnsi="Times New Roman" w:cs="Times New Roman" w:hint="eastAsia"/>
          <w:szCs w:val="21"/>
        </w:rPr>
        <w:t>联系中，错误的是（　　）</w:t>
      </w:r>
    </w:p>
    <w:p w14:paraId="0C0A0BFB"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noProof/>
          <w:szCs w:val="21"/>
        </w:rPr>
        <w:drawing>
          <wp:inline distT="0" distB="0" distL="0" distR="0" wp14:anchorId="42C1E2A9" wp14:editId="23213A93">
            <wp:extent cx="5402859" cy="1457914"/>
            <wp:effectExtent l="0" t="0" r="0" b="0"/>
            <wp:docPr id="13"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www.szzx100.com江南汇教育网"/>
                    <pic:cNvPicPr/>
                  </pic:nvPicPr>
                  <pic:blipFill>
                    <a:blip r:embed="rId17" cstate="print"/>
                    <a:stretch>
                      <a:fillRect/>
                    </a:stretch>
                  </pic:blipFill>
                  <pic:spPr>
                    <a:xfrm>
                      <a:off x="0" y="0"/>
                      <a:ext cx="5402859" cy="1457914"/>
                    </a:xfrm>
                    <a:prstGeom prst="rect">
                      <a:avLst/>
                    </a:prstGeom>
                  </pic:spPr>
                </pic:pic>
              </a:graphicData>
            </a:graphic>
          </wp:inline>
        </w:drawing>
      </w:r>
    </w:p>
    <w:p w14:paraId="787A4BFC" w14:textId="77777777" w:rsidR="00491C6F" w:rsidRPr="00491C6F" w:rsidRDefault="00491C6F" w:rsidP="00491C6F">
      <w:pPr>
        <w:tabs>
          <w:tab w:val="left" w:pos="2300"/>
          <w:tab w:val="left" w:pos="4400"/>
          <w:tab w:val="left" w:pos="6400"/>
        </w:tabs>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w:t>
      </w:r>
      <w:r w:rsidRPr="00491C6F">
        <w:rPr>
          <w:rFonts w:ascii="Times New Roman" w:eastAsia="Calibri" w:hAnsi="Times New Roman" w:cs="Times New Roman" w:hint="eastAsia"/>
          <w:szCs w:val="21"/>
        </w:rPr>
        <w:t>①</w:t>
      </w:r>
      <w:r w:rsidRPr="00491C6F">
        <w:rPr>
          <w:rFonts w:ascii="Calibri" w:eastAsia="宋体" w:hAnsi="Calibri" w:cs="Times New Roman"/>
        </w:rPr>
        <w:tab/>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w:t>
      </w:r>
      <w:r w:rsidRPr="00491C6F">
        <w:rPr>
          <w:rFonts w:ascii="Times New Roman" w:eastAsia="Calibri" w:hAnsi="Times New Roman" w:cs="Times New Roman" w:hint="eastAsia"/>
          <w:szCs w:val="21"/>
        </w:rPr>
        <w:t>②</w:t>
      </w:r>
      <w:r w:rsidRPr="00491C6F">
        <w:rPr>
          <w:rFonts w:ascii="Calibri" w:eastAsia="宋体" w:hAnsi="Calibri" w:cs="Times New Roman"/>
        </w:rPr>
        <w:tab/>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w:t>
      </w:r>
      <w:r w:rsidRPr="00491C6F">
        <w:rPr>
          <w:rFonts w:ascii="Times New Roman" w:eastAsia="Calibri" w:hAnsi="Times New Roman" w:cs="Times New Roman" w:hint="eastAsia"/>
          <w:szCs w:val="21"/>
        </w:rPr>
        <w:t>③</w:t>
      </w:r>
      <w:r w:rsidRPr="00491C6F">
        <w:rPr>
          <w:rFonts w:ascii="Calibri" w:eastAsia="宋体" w:hAnsi="Calibri" w:cs="Times New Roman"/>
        </w:rPr>
        <w:tab/>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w:t>
      </w:r>
      <w:r w:rsidRPr="00491C6F">
        <w:rPr>
          <w:rFonts w:ascii="Times New Roman" w:eastAsia="Calibri" w:hAnsi="Times New Roman" w:cs="Times New Roman" w:hint="eastAsia"/>
          <w:szCs w:val="21"/>
        </w:rPr>
        <w:t>④</w:t>
      </w:r>
    </w:p>
    <w:p w14:paraId="06C1FE68"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解：在脊椎动物中用肺呼吸的有两栖动物、爬行动物、鸟类和哺乳类，用鳃呼吸的有鱼类，故</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w:t>
      </w:r>
      <w:r w:rsidRPr="00491C6F">
        <w:rPr>
          <w:rFonts w:ascii="Times New Roman" w:eastAsia="Calibri" w:hAnsi="Times New Roman" w:cs="Times New Roman" w:hint="eastAsia"/>
          <w:szCs w:val="21"/>
        </w:rPr>
        <w:t>①</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BD</w:t>
      </w:r>
      <w:r w:rsidRPr="00491C6F">
        <w:rPr>
          <w:rFonts w:ascii="Times New Roman" w:eastAsia="新宋体" w:hAnsi="Times New Roman" w:cs="Times New Roman" w:hint="eastAsia"/>
          <w:szCs w:val="21"/>
        </w:rPr>
        <w:t>﹣﹣</w:t>
      </w:r>
      <w:r w:rsidRPr="00491C6F">
        <w:rPr>
          <w:rFonts w:ascii="Times New Roman" w:eastAsia="Calibri" w:hAnsi="Times New Roman" w:cs="Times New Roman" w:hint="eastAsia"/>
          <w:szCs w:val="21"/>
        </w:rPr>
        <w:t>②</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w:t>
      </w:r>
      <w:r w:rsidRPr="00491C6F">
        <w:rPr>
          <w:rFonts w:ascii="Times New Roman" w:eastAsia="Calibri" w:hAnsi="Times New Roman" w:cs="Times New Roman" w:hint="eastAsia"/>
          <w:szCs w:val="21"/>
        </w:rPr>
        <w:t>③</w:t>
      </w:r>
      <w:r w:rsidRPr="00491C6F">
        <w:rPr>
          <w:rFonts w:ascii="Times New Roman" w:eastAsia="新宋体" w:hAnsi="Times New Roman" w:cs="Times New Roman" w:hint="eastAsia"/>
          <w:szCs w:val="21"/>
        </w:rPr>
        <w:t>对应正确，</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熊猫属于脊椎动物中的哺乳动物，有脊柱，故</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错误。</w:t>
      </w:r>
    </w:p>
    <w:p w14:paraId="5B4998FF"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故选：</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w:t>
      </w:r>
    </w:p>
    <w:p w14:paraId="317F57D6"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20</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•丹徒区模拟）下列生物体的结构与功能相适应的搭配中，不正确的是（　　）</w:t>
      </w:r>
    </w:p>
    <w:p w14:paraId="7D59877A"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．肺泡壁外包绕毛细血管——物质交换</w:t>
      </w:r>
      <w:r w:rsidRPr="00491C6F">
        <w:rPr>
          <w:rFonts w:ascii="Calibri" w:eastAsia="宋体" w:hAnsi="Calibri" w:cs="Times New Roman"/>
        </w:rPr>
        <w:tab/>
      </w:r>
    </w:p>
    <w:p w14:paraId="6EAF523F"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．昆虫的外骨骼——运动器官</w:t>
      </w:r>
      <w:r w:rsidRPr="00491C6F">
        <w:rPr>
          <w:rFonts w:ascii="Calibri" w:eastAsia="宋体" w:hAnsi="Calibri" w:cs="Times New Roman"/>
        </w:rPr>
        <w:tab/>
      </w:r>
    </w:p>
    <w:p w14:paraId="56F32FB3"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．鱼的侧线——感知水流方向</w:t>
      </w:r>
      <w:r w:rsidRPr="00491C6F">
        <w:rPr>
          <w:rFonts w:ascii="Calibri" w:eastAsia="宋体" w:hAnsi="Calibri" w:cs="Times New Roman"/>
        </w:rPr>
        <w:tab/>
      </w:r>
    </w:p>
    <w:p w14:paraId="4A79C6C2"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．鸟的气囊——辅助呼吸</w:t>
      </w:r>
    </w:p>
    <w:p w14:paraId="3CCAED6C"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、肺泡外缠绕着毛细血管网和弹性纤维，肺泡壁和毛细血管壁只有一层上皮细胞构成，适宜肺泡和毛细血管之间的气体交换，</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正确。</w:t>
      </w:r>
    </w:p>
    <w:p w14:paraId="5003261E"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、昆虫的身体外有外骨骼，可以保护、支撑身体内部柔软器官的作用，还可以减少体内水分的散失，利于昆虫的陆地生活，昆虫的外骨骼与运动无关，</w:t>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错误。</w:t>
      </w:r>
    </w:p>
    <w:p w14:paraId="23DA3D98"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、在鱼身体的两侧各有一条侧线，是鱼的感觉器官，可以感知水流测定方向，因此鱼在水中游泳时，即使视线不好，也能顺利躲开礁石，</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正确。</w:t>
      </w:r>
    </w:p>
    <w:p w14:paraId="0679AAE4"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、鸟体内的气囊只起到暂存气体的作用，真正进行气体交换的场所是肺，气囊辅助呼吸，</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正确。</w:t>
      </w:r>
    </w:p>
    <w:p w14:paraId="049DA8ED"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故选：</w:t>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w:t>
      </w:r>
    </w:p>
    <w:p w14:paraId="2F663323"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21</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•南通模拟）小明和一群驴友在野外爬山的过程中发现了一只温顺可爱的小动物，该动物全身被毛，体温恒定。下列有关该动物的说法可能正确的是（　　）</w:t>
      </w:r>
    </w:p>
    <w:p w14:paraId="7EC4918A"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lastRenderedPageBreak/>
        <w:t>A</w:t>
      </w:r>
      <w:r w:rsidRPr="00491C6F">
        <w:rPr>
          <w:rFonts w:ascii="Times New Roman" w:eastAsia="新宋体" w:hAnsi="Times New Roman" w:cs="Times New Roman" w:hint="eastAsia"/>
          <w:szCs w:val="21"/>
        </w:rPr>
        <w:t>．该动物体腔内有膈</w:t>
      </w:r>
      <w:r w:rsidRPr="00491C6F">
        <w:rPr>
          <w:rFonts w:ascii="Calibri" w:eastAsia="宋体" w:hAnsi="Calibri" w:cs="Times New Roman"/>
        </w:rPr>
        <w:tab/>
      </w:r>
    </w:p>
    <w:p w14:paraId="56105471"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．该动物的受精方式为体外受精</w:t>
      </w:r>
      <w:r w:rsidRPr="00491C6F">
        <w:rPr>
          <w:rFonts w:ascii="Calibri" w:eastAsia="宋体" w:hAnsi="Calibri" w:cs="Times New Roman"/>
        </w:rPr>
        <w:tab/>
      </w:r>
    </w:p>
    <w:p w14:paraId="4B844FE3"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．该动物用肺呼吸，皮肤辅助呼吸</w:t>
      </w:r>
      <w:r w:rsidRPr="00491C6F">
        <w:rPr>
          <w:rFonts w:ascii="Calibri" w:eastAsia="宋体" w:hAnsi="Calibri" w:cs="Times New Roman"/>
        </w:rPr>
        <w:tab/>
      </w:r>
    </w:p>
    <w:p w14:paraId="2DF99354"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．该动物的心脏为两心房一心室</w:t>
      </w:r>
    </w:p>
    <w:p w14:paraId="5A95CB84"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解：题干中的小动物全身被毛，体温恒定，属于哺乳动物。</w:t>
      </w:r>
    </w:p>
    <w:p w14:paraId="3FAD642A"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、哺乳动物体腔内有膈，</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正确。</w:t>
      </w:r>
    </w:p>
    <w:p w14:paraId="79E87798"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、哺乳动物的受精方式为体内受精，</w:t>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错误。</w:t>
      </w:r>
    </w:p>
    <w:p w14:paraId="66410857"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、哺乳动物用肺呼吸，</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错误。</w:t>
      </w:r>
    </w:p>
    <w:p w14:paraId="67E9D0D6"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、哺乳动物的心脏为两心房两心室，</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错误。</w:t>
      </w:r>
    </w:p>
    <w:p w14:paraId="0FFD9CC7"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故选：</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w:t>
      </w:r>
    </w:p>
    <w:p w14:paraId="0F743B83"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22</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•连云港模拟）根据达尔文的自然选择学说，下列结合如图的叙述正确的是（　　）</w:t>
      </w:r>
    </w:p>
    <w:p w14:paraId="791BD36C"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noProof/>
          <w:szCs w:val="21"/>
        </w:rPr>
        <w:drawing>
          <wp:inline distT="0" distB="0" distL="0" distR="0" wp14:anchorId="4CD0D053" wp14:editId="01D4DF77">
            <wp:extent cx="1648055" cy="1619476"/>
            <wp:effectExtent l="0" t="0" r="0" b="0"/>
            <wp:docPr id="14"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www.szzx100.com江南汇教育网"/>
                    <pic:cNvPicPr/>
                  </pic:nvPicPr>
                  <pic:blipFill>
                    <a:blip r:embed="rId18" cstate="print"/>
                    <a:stretch>
                      <a:fillRect/>
                    </a:stretch>
                  </pic:blipFill>
                  <pic:spPr>
                    <a:xfrm>
                      <a:off x="0" y="0"/>
                      <a:ext cx="1648055" cy="1619476"/>
                    </a:xfrm>
                    <a:prstGeom prst="rect">
                      <a:avLst/>
                    </a:prstGeom>
                  </pic:spPr>
                </pic:pic>
              </a:graphicData>
            </a:graphic>
          </wp:inline>
        </w:drawing>
      </w:r>
    </w:p>
    <w:p w14:paraId="3B8AD756"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．农药使用增强了害虫的繁殖能力</w:t>
      </w:r>
      <w:r w:rsidRPr="00491C6F">
        <w:rPr>
          <w:rFonts w:ascii="Calibri" w:eastAsia="宋体" w:hAnsi="Calibri" w:cs="Times New Roman"/>
        </w:rPr>
        <w:tab/>
      </w:r>
    </w:p>
    <w:p w14:paraId="5873D6E2"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．产生了变异的害虫都能生存下来</w:t>
      </w:r>
      <w:r w:rsidRPr="00491C6F">
        <w:rPr>
          <w:rFonts w:ascii="Calibri" w:eastAsia="宋体" w:hAnsi="Calibri" w:cs="Times New Roman"/>
        </w:rPr>
        <w:tab/>
      </w:r>
    </w:p>
    <w:p w14:paraId="6F07715E"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．部分害虫通过学习行为产生抗药性</w:t>
      </w:r>
      <w:r w:rsidRPr="00491C6F">
        <w:rPr>
          <w:rFonts w:ascii="Calibri" w:eastAsia="宋体" w:hAnsi="Calibri" w:cs="Times New Roman"/>
        </w:rPr>
        <w:tab/>
      </w:r>
    </w:p>
    <w:p w14:paraId="0B95181D"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．害虫抗药性增强是药物选择的结果</w:t>
      </w:r>
    </w:p>
    <w:p w14:paraId="71CAD8D7"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、害虫一般具有较强的繁殖能力，不是农药使用增强了害虫的繁殖能力，</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错误。</w:t>
      </w:r>
    </w:p>
    <w:p w14:paraId="0DED94D0"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活下来的抗药性强的害虫，繁殖的后代有的抗药性强，有的抗药性弱，在使用农药时，又把抗药性弱的害虫杀死，抗药性强的害虫活下来。这样经过若干代的反复选择。最终活下来的害虫大多是抗药性强的害虫，</w:t>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错误。</w:t>
      </w:r>
    </w:p>
    <w:p w14:paraId="6E72A7D5"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、害虫的抗药性是一开始就有的，不是接触了农药后慢慢产生的，</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错误。</w:t>
      </w:r>
    </w:p>
    <w:p w14:paraId="3F9D8007"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使用农药时，把抗药性弱的害虫杀死，这叫不适者被淘汰；抗药性强的害虫活下来，这叫适者生存。活下来的抗药性强的害虫，繁殖的后代有的抗药性强，有的抗药性弱，在使用农药时，又把抗药性弱的害虫杀死，抗药性强的害虫活下来。这样经过若干代的反</w:t>
      </w:r>
      <w:r w:rsidRPr="00491C6F">
        <w:rPr>
          <w:rFonts w:ascii="Times New Roman" w:eastAsia="新宋体" w:hAnsi="Times New Roman" w:cs="Times New Roman" w:hint="eastAsia"/>
          <w:szCs w:val="21"/>
        </w:rPr>
        <w:lastRenderedPageBreak/>
        <w:t>复选择。最终活下来的害虫是抗药性强的害虫，因此，害虫抗药性增强是药物选择的结果，</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正确。</w:t>
      </w:r>
    </w:p>
    <w:p w14:paraId="18456AE1"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故选：</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w:t>
      </w:r>
    </w:p>
    <w:p w14:paraId="3A220784"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23</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•连云港模拟）“生物体的结构与功能相适应”是重要的生物学观点。下列与此观点不相符的是（　　）</w:t>
      </w:r>
    </w:p>
    <w:p w14:paraId="46871B42"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．家兔的盲肠粗大，有利于消化植物性食物</w:t>
      </w:r>
      <w:r w:rsidRPr="00491C6F">
        <w:rPr>
          <w:rFonts w:ascii="Calibri" w:eastAsia="宋体" w:hAnsi="Calibri" w:cs="Times New Roman"/>
        </w:rPr>
        <w:tab/>
      </w:r>
    </w:p>
    <w:p w14:paraId="482D97AE"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．家鸽发达的胸肌，可以驱动双翼上下扇动</w:t>
      </w:r>
      <w:r w:rsidRPr="00491C6F">
        <w:rPr>
          <w:rFonts w:ascii="Calibri" w:eastAsia="宋体" w:hAnsi="Calibri" w:cs="Times New Roman"/>
        </w:rPr>
        <w:tab/>
      </w:r>
    </w:p>
    <w:p w14:paraId="1820CCD9"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．蝗虫体表有外骨骼，可以防止体内水分散失</w:t>
      </w:r>
      <w:r w:rsidRPr="00491C6F">
        <w:rPr>
          <w:rFonts w:ascii="Calibri" w:eastAsia="宋体" w:hAnsi="Calibri" w:cs="Times New Roman"/>
        </w:rPr>
        <w:tab/>
      </w:r>
    </w:p>
    <w:p w14:paraId="3D5F641E"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．蚯蚓体表的刚毛，可以与外界进行气体交换</w:t>
      </w:r>
    </w:p>
    <w:p w14:paraId="0F90B116"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、家兔的消化管很长，并且有特别发达的盲肠，消化食物的面积很大，适于消化植物纤维。粗大的盲肠是家兔体内与消化植物性食物相适应的结构，</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正确。</w:t>
      </w:r>
    </w:p>
    <w:p w14:paraId="3CE658D5"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、家鸽发达的胸肌可以驱动双翼上下扇动，为飞行提供动力，</w:t>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正确。</w:t>
      </w:r>
    </w:p>
    <w:p w14:paraId="6BEAB3ED"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、蝗虫体表有外骨骼，可以防止体内水分散失，</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正确。</w:t>
      </w:r>
    </w:p>
    <w:p w14:paraId="26056F0E"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、蚯蚓属于环节动物，用湿润的体壁呼吸，体表有刚毛，能够协助运动，</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错误。</w:t>
      </w:r>
    </w:p>
    <w:p w14:paraId="39822B8D"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故选：</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w:t>
      </w:r>
    </w:p>
    <w:p w14:paraId="51CD944B"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24</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•通州区模拟）微生物与人类生活息息相关，下列关于细菌和真菌的说法错误的是（　　）</w:t>
      </w:r>
    </w:p>
    <w:p w14:paraId="56BED371"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．细菌和真菌在自然界的物质循环中起重要作用</w:t>
      </w:r>
      <w:r w:rsidRPr="00491C6F">
        <w:rPr>
          <w:rFonts w:ascii="Calibri" w:eastAsia="宋体" w:hAnsi="Calibri" w:cs="Times New Roman"/>
        </w:rPr>
        <w:tab/>
      </w:r>
    </w:p>
    <w:p w14:paraId="71C279DA"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．细菌和真菌都有细胞结构，但都没有成形的细胞核</w:t>
      </w:r>
      <w:r w:rsidRPr="00491C6F">
        <w:rPr>
          <w:rFonts w:ascii="Calibri" w:eastAsia="宋体" w:hAnsi="Calibri" w:cs="Times New Roman"/>
        </w:rPr>
        <w:tab/>
      </w:r>
    </w:p>
    <w:p w14:paraId="4CC99E4D"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．污水处理厂常利用细菌净化生活污水或工业废水</w:t>
      </w:r>
      <w:r w:rsidRPr="00491C6F">
        <w:rPr>
          <w:rFonts w:ascii="Calibri" w:eastAsia="宋体" w:hAnsi="Calibri" w:cs="Times New Roman"/>
        </w:rPr>
        <w:tab/>
      </w:r>
    </w:p>
    <w:p w14:paraId="6DCABE6C" w14:textId="77777777" w:rsidR="00491C6F" w:rsidRPr="00491C6F" w:rsidRDefault="00491C6F" w:rsidP="00491C6F">
      <w:pPr>
        <w:spacing w:line="360" w:lineRule="auto"/>
        <w:ind w:firstLineChars="130" w:firstLine="273"/>
        <w:jc w:val="left"/>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．用酒曲制作米酒是利用酵母菌把葡萄糖转化为酒精</w:t>
      </w:r>
    </w:p>
    <w:p w14:paraId="15F815E5"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、细菌和真菌在自然界的物质循环中起重要作用，</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正确；</w:t>
      </w:r>
    </w:p>
    <w:p w14:paraId="696CB1F4"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、细菌没有成形的细胞核，真菌有成形的细胞核，细菌和真菌都有细胞结构，</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错误；</w:t>
      </w:r>
    </w:p>
    <w:p w14:paraId="09F3CD96"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在生活污水和工业废水中有很多有机物，可以作为细菌的食物，在无氧的环境中，一些杆菌和甲烷菌等细菌通过发酵把这些物质分解，产生甲烷，在有氧的环境中细菌把有机物分解成二氧化碳和水等，从而起到净化污水的作用，</w:t>
      </w:r>
      <w:r w:rsidRPr="00491C6F">
        <w:rPr>
          <w:rFonts w:ascii="Times New Roman" w:eastAsia="新宋体" w:hAnsi="Times New Roman" w:cs="Times New Roman" w:hint="eastAsia"/>
          <w:szCs w:val="21"/>
        </w:rPr>
        <w:t>C</w:t>
      </w:r>
      <w:r w:rsidRPr="00491C6F">
        <w:rPr>
          <w:rFonts w:ascii="Times New Roman" w:eastAsia="新宋体" w:hAnsi="Times New Roman" w:cs="Times New Roman" w:hint="eastAsia"/>
          <w:szCs w:val="21"/>
        </w:rPr>
        <w:t>正确；</w:t>
      </w:r>
    </w:p>
    <w:p w14:paraId="6922B534"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、酒曲中曲霉将淀粉分解为葡萄糖，酵母菌在制作米酒过程中所起的主要作用是把葡萄糖转化为酒精，</w:t>
      </w:r>
      <w:r w:rsidRPr="00491C6F">
        <w:rPr>
          <w:rFonts w:ascii="Times New Roman" w:eastAsia="新宋体" w:hAnsi="Times New Roman" w:cs="Times New Roman" w:hint="eastAsia"/>
          <w:szCs w:val="21"/>
        </w:rPr>
        <w:t>D</w:t>
      </w:r>
      <w:r w:rsidRPr="00491C6F">
        <w:rPr>
          <w:rFonts w:ascii="Times New Roman" w:eastAsia="新宋体" w:hAnsi="Times New Roman" w:cs="Times New Roman" w:hint="eastAsia"/>
          <w:szCs w:val="21"/>
        </w:rPr>
        <w:t>正确。</w:t>
      </w:r>
    </w:p>
    <w:p w14:paraId="738E7131"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故选：</w:t>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w:t>
      </w:r>
    </w:p>
    <w:p w14:paraId="3A9954D2" w14:textId="77777777" w:rsidR="00491C6F" w:rsidRPr="00491C6F" w:rsidRDefault="00491C6F" w:rsidP="00491C6F">
      <w:pPr>
        <w:spacing w:line="360" w:lineRule="auto"/>
        <w:rPr>
          <w:rFonts w:ascii="Calibri" w:eastAsia="宋体" w:hAnsi="Calibri" w:cs="Times New Roman"/>
        </w:rPr>
      </w:pPr>
      <w:r w:rsidRPr="00491C6F">
        <w:rPr>
          <w:rFonts w:ascii="Times New Roman" w:eastAsia="新宋体" w:hAnsi="Times New Roman" w:cs="Times New Roman" w:hint="eastAsia"/>
          <w:b/>
          <w:szCs w:val="21"/>
        </w:rPr>
        <w:t>二．解答题（共</w:t>
      </w:r>
      <w:r w:rsidRPr="00491C6F">
        <w:rPr>
          <w:rFonts w:ascii="Times New Roman" w:eastAsia="新宋体" w:hAnsi="Times New Roman" w:cs="Times New Roman" w:hint="eastAsia"/>
          <w:b/>
          <w:szCs w:val="21"/>
        </w:rPr>
        <w:t>3</w:t>
      </w:r>
      <w:r w:rsidRPr="00491C6F">
        <w:rPr>
          <w:rFonts w:ascii="Times New Roman" w:eastAsia="新宋体" w:hAnsi="Times New Roman" w:cs="Times New Roman" w:hint="eastAsia"/>
          <w:b/>
          <w:szCs w:val="21"/>
        </w:rPr>
        <w:t>小题）</w:t>
      </w:r>
    </w:p>
    <w:p w14:paraId="2757C50C"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lastRenderedPageBreak/>
        <w:t>25</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•江阴市校级模拟）学习了植物、动物、细菌、真菌、病毒等多种生物类型后，某生物兴趣小组为了对“葫芦藓、海带、流感病毒、大肠杆菌、蘑菇、玉米、花生、油松、牛”这</w:t>
      </w:r>
      <w:r w:rsidRPr="00491C6F">
        <w:rPr>
          <w:rFonts w:ascii="Times New Roman" w:eastAsia="新宋体" w:hAnsi="Times New Roman" w:cs="Times New Roman" w:hint="eastAsia"/>
          <w:szCs w:val="21"/>
        </w:rPr>
        <w:t>9</w:t>
      </w:r>
      <w:r w:rsidRPr="00491C6F">
        <w:rPr>
          <w:rFonts w:ascii="Times New Roman" w:eastAsia="新宋体" w:hAnsi="Times New Roman" w:cs="Times New Roman" w:hint="eastAsia"/>
          <w:szCs w:val="21"/>
        </w:rPr>
        <w:t>种生物进行分类，构建了分类检索表（如图所示）。请根据他们建立的检索表，回答以下问题。</w:t>
      </w:r>
    </w:p>
    <w:p w14:paraId="6D2F1F25"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noProof/>
          <w:szCs w:val="21"/>
        </w:rPr>
        <w:drawing>
          <wp:inline distT="0" distB="0" distL="0" distR="0" wp14:anchorId="5E8D8D81" wp14:editId="777A6D52">
            <wp:extent cx="4801270" cy="2772162"/>
            <wp:effectExtent l="0" t="0" r="0" b="0"/>
            <wp:docPr id="15"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www.szzx100.com江南汇教育网"/>
                    <pic:cNvPicPr/>
                  </pic:nvPicPr>
                  <pic:blipFill>
                    <a:blip r:embed="rId19" cstate="print"/>
                    <a:stretch>
                      <a:fillRect/>
                    </a:stretch>
                  </pic:blipFill>
                  <pic:spPr>
                    <a:xfrm>
                      <a:off x="0" y="0"/>
                      <a:ext cx="4801270" cy="2772162"/>
                    </a:xfrm>
                    <a:prstGeom prst="rect">
                      <a:avLst/>
                    </a:prstGeom>
                  </pic:spPr>
                </pic:pic>
              </a:graphicData>
            </a:graphic>
          </wp:inline>
        </w:drawing>
      </w:r>
    </w:p>
    <w:p w14:paraId="43CABAB6"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1</w:t>
      </w:r>
      <w:r w:rsidRPr="00491C6F">
        <w:rPr>
          <w:rFonts w:ascii="Times New Roman" w:eastAsia="新宋体" w:hAnsi="Times New Roman" w:cs="Times New Roman" w:hint="eastAsia"/>
          <w:szCs w:val="21"/>
        </w:rPr>
        <w:t>）分别写出下列序号所代表的生物名称：</w:t>
      </w:r>
      <w:r w:rsidRPr="00491C6F">
        <w:rPr>
          <w:rFonts w:ascii="Times New Roman" w:eastAsia="新宋体" w:hAnsi="Times New Roman" w:cs="Times New Roman" w:hint="eastAsia"/>
          <w:szCs w:val="21"/>
        </w:rPr>
        <w:t>[4]</w:t>
      </w:r>
      <w:r w:rsidRPr="00491C6F">
        <w:rPr>
          <w:rFonts w:ascii="Times New Roman" w:eastAsia="新宋体" w:hAnsi="Times New Roman" w:cs="Times New Roman" w:hint="eastAsia"/>
          <w:szCs w:val="21"/>
          <w:u w:val="single"/>
        </w:rPr>
        <w:t xml:space="preserve">　牛　</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[9]</w:t>
      </w:r>
      <w:r w:rsidRPr="00491C6F">
        <w:rPr>
          <w:rFonts w:ascii="Times New Roman" w:eastAsia="新宋体" w:hAnsi="Times New Roman" w:cs="Times New Roman" w:hint="eastAsia"/>
          <w:szCs w:val="21"/>
          <w:u w:val="single"/>
        </w:rPr>
        <w:t xml:space="preserve">　花生　</w:t>
      </w:r>
      <w:r w:rsidRPr="00491C6F">
        <w:rPr>
          <w:rFonts w:ascii="Times New Roman" w:eastAsia="新宋体" w:hAnsi="Times New Roman" w:cs="Times New Roman" w:hint="eastAsia"/>
          <w:szCs w:val="21"/>
        </w:rPr>
        <w:t>。</w:t>
      </w:r>
    </w:p>
    <w:p w14:paraId="5369C417"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w:t>
      </w:r>
      <w:r w:rsidRPr="00491C6F">
        <w:rPr>
          <w:rFonts w:ascii="Times New Roman" w:eastAsia="新宋体" w:hAnsi="Times New Roman" w:cs="Times New Roman" w:hint="eastAsia"/>
          <w:szCs w:val="21"/>
        </w:rPr>
        <w:t>）该小组在</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处和</w:t>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处将生物进行分类所依据的标准是</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有无细胞结构　</w:t>
      </w:r>
      <w:r w:rsidRPr="00491C6F">
        <w:rPr>
          <w:rFonts w:ascii="Times New Roman" w:eastAsia="新宋体" w:hAnsi="Times New Roman" w:cs="Times New Roman" w:hint="eastAsia"/>
          <w:szCs w:val="21"/>
        </w:rPr>
        <w:t>。</w:t>
      </w:r>
    </w:p>
    <w:p w14:paraId="1B947662"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3</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w:t>
      </w:r>
      <w:r w:rsidRPr="00491C6F">
        <w:rPr>
          <w:rFonts w:ascii="Times New Roman" w:eastAsia="新宋体" w:hAnsi="Times New Roman" w:cs="Times New Roman" w:hint="eastAsia"/>
          <w:szCs w:val="21"/>
        </w:rPr>
        <w:t>所代表的生物通过</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分裂　</w:t>
      </w:r>
      <w:r w:rsidRPr="00491C6F">
        <w:rPr>
          <w:rFonts w:ascii="Times New Roman" w:eastAsia="新宋体" w:hAnsi="Times New Roman" w:cs="Times New Roman" w:hint="eastAsia"/>
          <w:szCs w:val="21"/>
        </w:rPr>
        <w:t>生殖。</w:t>
      </w:r>
    </w:p>
    <w:p w14:paraId="298E40C7"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4</w:t>
      </w:r>
      <w:r w:rsidRPr="00491C6F">
        <w:rPr>
          <w:rFonts w:ascii="Times New Roman" w:eastAsia="新宋体" w:hAnsi="Times New Roman" w:cs="Times New Roman" w:hint="eastAsia"/>
          <w:szCs w:val="21"/>
        </w:rPr>
        <w:t>）小麦与序号</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u w:val="single"/>
        </w:rPr>
        <w:t>8</w:t>
      </w:r>
      <w:r w:rsidRPr="00491C6F">
        <w:rPr>
          <w:rFonts w:ascii="Times New Roman" w:eastAsia="新宋体" w:hAnsi="Times New Roman" w:cs="Times New Roman" w:hint="eastAsia"/>
          <w:szCs w:val="21"/>
          <w:u w:val="single"/>
        </w:rPr>
        <w:t xml:space="preserve">　</w:t>
      </w:r>
      <w:r w:rsidRPr="00491C6F">
        <w:rPr>
          <w:rFonts w:ascii="Times New Roman" w:eastAsia="新宋体" w:hAnsi="Times New Roman" w:cs="Times New Roman" w:hint="eastAsia"/>
          <w:szCs w:val="21"/>
        </w:rPr>
        <w:t>所代表的生物亲缘关系最近（填数字）。</w:t>
      </w:r>
    </w:p>
    <w:p w14:paraId="5157EE74"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w:t>
      </w:r>
      <w:r w:rsidRPr="00491C6F">
        <w:rPr>
          <w:rFonts w:ascii="Times New Roman" w:eastAsia="新宋体" w:hAnsi="Times New Roman" w:cs="Times New Roman" w:hint="eastAsia"/>
          <w:szCs w:val="21"/>
        </w:rPr>
        <w:t>1</w:t>
      </w:r>
      <w:r w:rsidRPr="00491C6F">
        <w:rPr>
          <w:rFonts w:ascii="Times New Roman" w:eastAsia="新宋体" w:hAnsi="Times New Roman" w:cs="Times New Roman" w:hint="eastAsia"/>
          <w:szCs w:val="21"/>
        </w:rPr>
        <w:t>）分析题中的分类索引可知，</w:t>
      </w:r>
      <w:r w:rsidRPr="00491C6F">
        <w:rPr>
          <w:rFonts w:ascii="Times New Roman" w:eastAsia="新宋体" w:hAnsi="Times New Roman" w:cs="Times New Roman" w:hint="eastAsia"/>
          <w:szCs w:val="21"/>
        </w:rPr>
        <w:t>4</w:t>
      </w:r>
      <w:r w:rsidRPr="00491C6F">
        <w:rPr>
          <w:rFonts w:ascii="Times New Roman" w:eastAsia="新宋体" w:hAnsi="Times New Roman" w:cs="Times New Roman" w:hint="eastAsia"/>
          <w:szCs w:val="21"/>
        </w:rPr>
        <w:t>有成形细胞核，无叶绿体，无细胞壁，因此是动物，牛是动物；</w:t>
      </w:r>
      <w:r w:rsidRPr="00491C6F">
        <w:rPr>
          <w:rFonts w:ascii="Times New Roman" w:eastAsia="新宋体" w:hAnsi="Times New Roman" w:cs="Times New Roman" w:hint="eastAsia"/>
          <w:szCs w:val="21"/>
        </w:rPr>
        <w:t>6</w:t>
      </w:r>
      <w:r w:rsidRPr="00491C6F">
        <w:rPr>
          <w:rFonts w:ascii="Times New Roman" w:eastAsia="新宋体" w:hAnsi="Times New Roman" w:cs="Times New Roman" w:hint="eastAsia"/>
          <w:szCs w:val="21"/>
        </w:rPr>
        <w:t>无种子、有茎叶是苔藓植物，葫芦藓是苔藓植物；</w:t>
      </w:r>
      <w:r w:rsidRPr="00491C6F">
        <w:rPr>
          <w:rFonts w:ascii="Times New Roman" w:eastAsia="新宋体" w:hAnsi="Times New Roman" w:cs="Times New Roman" w:hint="eastAsia"/>
          <w:szCs w:val="21"/>
        </w:rPr>
        <w:t>9</w:t>
      </w:r>
      <w:r w:rsidRPr="00491C6F">
        <w:rPr>
          <w:rFonts w:ascii="Times New Roman" w:eastAsia="新宋体" w:hAnsi="Times New Roman" w:cs="Times New Roman" w:hint="eastAsia"/>
          <w:szCs w:val="21"/>
        </w:rPr>
        <w:t>有种子，种子胚有两片子叶、有果皮，因此是被子植物中的双子叶植物，花生是双子叶植物。</w:t>
      </w:r>
    </w:p>
    <w:p w14:paraId="3563C204"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w:t>
      </w:r>
      <w:r w:rsidRPr="00491C6F">
        <w:rPr>
          <w:rFonts w:ascii="Times New Roman" w:eastAsia="新宋体" w:hAnsi="Times New Roman" w:cs="Times New Roman" w:hint="eastAsia"/>
          <w:szCs w:val="21"/>
        </w:rPr>
        <w:t>）分析题中的分类索引可知，流感病毒无细胞结构，因此在</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处和</w:t>
      </w:r>
      <w:r w:rsidRPr="00491C6F">
        <w:rPr>
          <w:rFonts w:ascii="Times New Roman" w:eastAsia="新宋体" w:hAnsi="Times New Roman" w:cs="Times New Roman" w:hint="eastAsia"/>
          <w:szCs w:val="21"/>
        </w:rPr>
        <w:t>B</w:t>
      </w:r>
      <w:r w:rsidRPr="00491C6F">
        <w:rPr>
          <w:rFonts w:ascii="Times New Roman" w:eastAsia="新宋体" w:hAnsi="Times New Roman" w:cs="Times New Roman" w:hint="eastAsia"/>
          <w:szCs w:val="21"/>
        </w:rPr>
        <w:t>处将生物进行分类所依据的标准是有无细胞结构。</w:t>
      </w:r>
    </w:p>
    <w:p w14:paraId="4F16E02E"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3</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w:t>
      </w:r>
      <w:r w:rsidRPr="00491C6F">
        <w:rPr>
          <w:rFonts w:ascii="Times New Roman" w:eastAsia="新宋体" w:hAnsi="Times New Roman" w:cs="Times New Roman" w:hint="eastAsia"/>
          <w:szCs w:val="21"/>
        </w:rPr>
        <w:t>有细胞结构，无成形的细胞核所代表的生物是细菌，细菌通过分裂生殖。</w:t>
      </w:r>
    </w:p>
    <w:p w14:paraId="3BA31E8D"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4</w:t>
      </w:r>
      <w:r w:rsidRPr="00491C6F">
        <w:rPr>
          <w:rFonts w:ascii="Times New Roman" w:eastAsia="新宋体" w:hAnsi="Times New Roman" w:cs="Times New Roman" w:hint="eastAsia"/>
          <w:szCs w:val="21"/>
        </w:rPr>
        <w:t>）分类单位越小，生物的相似程度越多，共同特征就越多，包含的生物种类就越少，生物的亲缘关系就越近。小麦胚有一片子叶，因此是被子植物中的单子叶植物，与序号</w:t>
      </w:r>
      <w:r w:rsidRPr="00491C6F">
        <w:rPr>
          <w:rFonts w:ascii="Times New Roman" w:eastAsia="新宋体" w:hAnsi="Times New Roman" w:cs="Times New Roman" w:hint="eastAsia"/>
          <w:szCs w:val="21"/>
        </w:rPr>
        <w:t>8</w:t>
      </w:r>
      <w:r w:rsidRPr="00491C6F">
        <w:rPr>
          <w:rFonts w:ascii="Times New Roman" w:eastAsia="新宋体" w:hAnsi="Times New Roman" w:cs="Times New Roman" w:hint="eastAsia"/>
          <w:szCs w:val="21"/>
        </w:rPr>
        <w:t>所代表的生物亲缘关系最近。</w:t>
      </w:r>
    </w:p>
    <w:p w14:paraId="7BD7D8E4"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故答案为：</w:t>
      </w:r>
    </w:p>
    <w:p w14:paraId="22A8A295"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1</w:t>
      </w:r>
      <w:r w:rsidRPr="00491C6F">
        <w:rPr>
          <w:rFonts w:ascii="Times New Roman" w:eastAsia="新宋体" w:hAnsi="Times New Roman" w:cs="Times New Roman" w:hint="eastAsia"/>
          <w:szCs w:val="21"/>
        </w:rPr>
        <w:t>）牛；花生。</w:t>
      </w:r>
    </w:p>
    <w:p w14:paraId="3A71FC6E"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w:t>
      </w:r>
      <w:r w:rsidRPr="00491C6F">
        <w:rPr>
          <w:rFonts w:ascii="Times New Roman" w:eastAsia="新宋体" w:hAnsi="Times New Roman" w:cs="Times New Roman" w:hint="eastAsia"/>
          <w:szCs w:val="21"/>
        </w:rPr>
        <w:t>）有无细胞结构。</w:t>
      </w:r>
    </w:p>
    <w:p w14:paraId="41EDDAAF"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lastRenderedPageBreak/>
        <w:t>（</w:t>
      </w:r>
      <w:r w:rsidRPr="00491C6F">
        <w:rPr>
          <w:rFonts w:ascii="Times New Roman" w:eastAsia="新宋体" w:hAnsi="Times New Roman" w:cs="Times New Roman" w:hint="eastAsia"/>
          <w:szCs w:val="21"/>
        </w:rPr>
        <w:t>3</w:t>
      </w:r>
      <w:r w:rsidRPr="00491C6F">
        <w:rPr>
          <w:rFonts w:ascii="Times New Roman" w:eastAsia="新宋体" w:hAnsi="Times New Roman" w:cs="Times New Roman" w:hint="eastAsia"/>
          <w:szCs w:val="21"/>
        </w:rPr>
        <w:t>）分裂。</w:t>
      </w:r>
    </w:p>
    <w:p w14:paraId="5CEB336E"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4</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8</w:t>
      </w:r>
      <w:r w:rsidRPr="00491C6F">
        <w:rPr>
          <w:rFonts w:ascii="Times New Roman" w:eastAsia="新宋体" w:hAnsi="Times New Roman" w:cs="Times New Roman" w:hint="eastAsia"/>
          <w:szCs w:val="21"/>
        </w:rPr>
        <w:t>。</w:t>
      </w:r>
    </w:p>
    <w:p w14:paraId="4620E438"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26</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•靖江市二模）《生物多样性公约》第十五次缔约方大会于</w:t>
      </w:r>
      <w:r w:rsidRPr="00491C6F">
        <w:rPr>
          <w:rFonts w:ascii="Times New Roman" w:eastAsia="新宋体" w:hAnsi="Times New Roman" w:cs="Times New Roman" w:hint="eastAsia"/>
          <w:szCs w:val="21"/>
        </w:rPr>
        <w:t>2021</w:t>
      </w:r>
      <w:r w:rsidRPr="00491C6F">
        <w:rPr>
          <w:rFonts w:ascii="Times New Roman" w:eastAsia="新宋体" w:hAnsi="Times New Roman" w:cs="Times New Roman" w:hint="eastAsia"/>
          <w:szCs w:val="21"/>
        </w:rPr>
        <w:t>年</w:t>
      </w:r>
      <w:r w:rsidRPr="00491C6F">
        <w:rPr>
          <w:rFonts w:ascii="Times New Roman" w:eastAsia="新宋体" w:hAnsi="Times New Roman" w:cs="Times New Roman" w:hint="eastAsia"/>
          <w:szCs w:val="21"/>
        </w:rPr>
        <w:t>10</w:t>
      </w:r>
      <w:r w:rsidRPr="00491C6F">
        <w:rPr>
          <w:rFonts w:ascii="Times New Roman" w:eastAsia="新宋体" w:hAnsi="Times New Roman" w:cs="Times New Roman" w:hint="eastAsia"/>
          <w:szCs w:val="21"/>
        </w:rPr>
        <w:t>月在中国昆明举办。大会的主题为“生态文明；共建地球生命共同体”。大会会标中间的“水滴”（如图</w:t>
      </w:r>
      <w:r w:rsidRPr="00491C6F">
        <w:rPr>
          <w:rFonts w:ascii="Times New Roman" w:eastAsia="新宋体" w:hAnsi="Times New Roman" w:cs="Times New Roman" w:hint="eastAsia"/>
          <w:szCs w:val="21"/>
        </w:rPr>
        <w:t>1</w:t>
      </w:r>
      <w:r w:rsidRPr="00491C6F">
        <w:rPr>
          <w:rFonts w:ascii="Times New Roman" w:eastAsia="新宋体" w:hAnsi="Times New Roman" w:cs="Times New Roman" w:hint="eastAsia"/>
          <w:szCs w:val="21"/>
        </w:rPr>
        <w:t>）包含大熊猫、孔雀、鱼、蝴蝶和身着民族服饰的小女孩等元素，体现了生物多样性。</w:t>
      </w:r>
    </w:p>
    <w:p w14:paraId="76E00957"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noProof/>
          <w:szCs w:val="21"/>
        </w:rPr>
        <w:drawing>
          <wp:inline distT="0" distB="0" distL="0" distR="0" wp14:anchorId="2EC0E35E" wp14:editId="38DF5B4D">
            <wp:extent cx="5401430" cy="2572109"/>
            <wp:effectExtent l="0" t="0" r="0" b="0"/>
            <wp:docPr id="16"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www.szzx100.com江南汇教育网"/>
                    <pic:cNvPicPr/>
                  </pic:nvPicPr>
                  <pic:blipFill>
                    <a:blip r:embed="rId12" cstate="print"/>
                    <a:stretch>
                      <a:fillRect/>
                    </a:stretch>
                  </pic:blipFill>
                  <pic:spPr>
                    <a:xfrm>
                      <a:off x="0" y="0"/>
                      <a:ext cx="5401430" cy="2572109"/>
                    </a:xfrm>
                    <a:prstGeom prst="rect">
                      <a:avLst/>
                    </a:prstGeom>
                  </pic:spPr>
                </pic:pic>
              </a:graphicData>
            </a:graphic>
          </wp:inline>
        </w:drawing>
      </w:r>
    </w:p>
    <w:p w14:paraId="0BD33603"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1</w:t>
      </w:r>
      <w:r w:rsidRPr="00491C6F">
        <w:rPr>
          <w:rFonts w:ascii="Times New Roman" w:eastAsia="新宋体" w:hAnsi="Times New Roman" w:cs="Times New Roman" w:hint="eastAsia"/>
          <w:szCs w:val="21"/>
        </w:rPr>
        <w:t>）丽丽同学对会标“水滴”中的动物进行了分类，如图</w:t>
      </w:r>
      <w:r w:rsidRPr="00491C6F">
        <w:rPr>
          <w:rFonts w:ascii="Times New Roman" w:eastAsia="新宋体" w:hAnsi="Times New Roman" w:cs="Times New Roman" w:hint="eastAsia"/>
          <w:szCs w:val="21"/>
        </w:rPr>
        <w:t>2</w:t>
      </w:r>
      <w:r w:rsidRPr="00491C6F">
        <w:rPr>
          <w:rFonts w:ascii="Times New Roman" w:eastAsia="新宋体" w:hAnsi="Times New Roman" w:cs="Times New Roman" w:hint="eastAsia"/>
          <w:szCs w:val="21"/>
        </w:rPr>
        <w:t>所示。她的分类依据是动物体内有无</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脊柱　</w:t>
      </w:r>
      <w:r w:rsidRPr="00491C6F">
        <w:rPr>
          <w:rFonts w:ascii="Times New Roman" w:eastAsia="新宋体" w:hAnsi="Times New Roman" w:cs="Times New Roman" w:hint="eastAsia"/>
          <w:szCs w:val="21"/>
        </w:rPr>
        <w:t>。图中</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表示的动物名称是</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鱼　</w:t>
      </w:r>
      <w:r w:rsidRPr="00491C6F">
        <w:rPr>
          <w:rFonts w:ascii="Times New Roman" w:eastAsia="新宋体" w:hAnsi="Times New Roman" w:cs="Times New Roman" w:hint="eastAsia"/>
          <w:szCs w:val="21"/>
        </w:rPr>
        <w:t>，用</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鳃　</w:t>
      </w:r>
      <w:r w:rsidRPr="00491C6F">
        <w:rPr>
          <w:rFonts w:ascii="Times New Roman" w:eastAsia="新宋体" w:hAnsi="Times New Roman" w:cs="Times New Roman" w:hint="eastAsia"/>
          <w:szCs w:val="21"/>
        </w:rPr>
        <w:t>呼吸。</w:t>
      </w:r>
    </w:p>
    <w:p w14:paraId="40CBB7AE"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w:t>
      </w:r>
      <w:r w:rsidRPr="00491C6F">
        <w:rPr>
          <w:rFonts w:ascii="Times New Roman" w:eastAsia="新宋体" w:hAnsi="Times New Roman" w:cs="Times New Roman" w:hint="eastAsia"/>
          <w:szCs w:val="21"/>
        </w:rPr>
        <w:t>）会标“水滴”中没有出现脊椎动物中的两栖动物和</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爬行　</w:t>
      </w:r>
      <w:r w:rsidRPr="00491C6F">
        <w:rPr>
          <w:rFonts w:ascii="Times New Roman" w:eastAsia="新宋体" w:hAnsi="Times New Roman" w:cs="Times New Roman" w:hint="eastAsia"/>
          <w:szCs w:val="21"/>
        </w:rPr>
        <w:t>动物两大类群，后者的生殖发育摆脱了对水环境的依赖，是真正开始适应陆地环境的脊椎动物。</w:t>
      </w:r>
    </w:p>
    <w:p w14:paraId="62525697"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3</w:t>
      </w:r>
      <w:r w:rsidRPr="00491C6F">
        <w:rPr>
          <w:rFonts w:ascii="Times New Roman" w:eastAsia="新宋体" w:hAnsi="Times New Roman" w:cs="Times New Roman" w:hint="eastAsia"/>
          <w:szCs w:val="21"/>
        </w:rPr>
        <w:t>）蝴蝶是一种能进行变态发育的昆虫，与蝗虫相比，其发育过程多一个</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蛹　</w:t>
      </w:r>
      <w:r w:rsidRPr="00491C6F">
        <w:rPr>
          <w:rFonts w:ascii="Times New Roman" w:eastAsia="新宋体" w:hAnsi="Times New Roman" w:cs="Times New Roman" w:hint="eastAsia"/>
          <w:szCs w:val="21"/>
        </w:rPr>
        <w:t>阶段。</w:t>
      </w:r>
    </w:p>
    <w:p w14:paraId="0BD0CA88"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4</w:t>
      </w:r>
      <w:r w:rsidRPr="00491C6F">
        <w:rPr>
          <w:rFonts w:ascii="Times New Roman" w:eastAsia="新宋体" w:hAnsi="Times New Roman" w:cs="Times New Roman" w:hint="eastAsia"/>
          <w:szCs w:val="21"/>
        </w:rPr>
        <w:t>）会标“水滴”所示的动物中，体温恒定的动物除了人还有</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大熊猫、孔雀　</w:t>
      </w:r>
      <w:r w:rsidRPr="00491C6F">
        <w:rPr>
          <w:rFonts w:ascii="Times New Roman" w:eastAsia="新宋体" w:hAnsi="Times New Roman" w:cs="Times New Roman" w:hint="eastAsia"/>
          <w:szCs w:val="21"/>
        </w:rPr>
        <w:t>（填动物名称），该特征增强了生物对环境的适应能力。</w:t>
      </w:r>
    </w:p>
    <w:p w14:paraId="63F6778E"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w:t>
      </w:r>
      <w:r w:rsidRPr="00491C6F">
        <w:rPr>
          <w:rFonts w:ascii="Times New Roman" w:eastAsia="新宋体" w:hAnsi="Times New Roman" w:cs="Times New Roman" w:hint="eastAsia"/>
          <w:szCs w:val="21"/>
        </w:rPr>
        <w:t>1</w:t>
      </w:r>
      <w:r w:rsidRPr="00491C6F">
        <w:rPr>
          <w:rFonts w:ascii="Times New Roman" w:eastAsia="新宋体" w:hAnsi="Times New Roman" w:cs="Times New Roman" w:hint="eastAsia"/>
          <w:szCs w:val="21"/>
        </w:rPr>
        <w:t>）根据动物体内有无脊柱，把动物分成脊椎动物和无脊椎动物，腔肠动物、扁形动物、环节动物、节肢动物、线形动物身体中无脊柱，是无脊椎动物。鱼类、两栖类、爬行类、鸟类、哺乳类等的体内有脊柱，属于脊椎动物，题干中的鱼和孔雀是卵生，因此</w:t>
      </w:r>
      <w:r w:rsidRPr="00491C6F">
        <w:rPr>
          <w:rFonts w:ascii="Times New Roman" w:eastAsia="新宋体" w:hAnsi="Times New Roman" w:cs="Times New Roman" w:hint="eastAsia"/>
          <w:szCs w:val="21"/>
        </w:rPr>
        <w:t>A</w:t>
      </w:r>
      <w:r w:rsidRPr="00491C6F">
        <w:rPr>
          <w:rFonts w:ascii="Times New Roman" w:eastAsia="新宋体" w:hAnsi="Times New Roman" w:cs="Times New Roman" w:hint="eastAsia"/>
          <w:szCs w:val="21"/>
        </w:rPr>
        <w:t>是鱼类，生活在水中，用鳃呼吸。题干中的大熊猫、人、孔雀鱼都是脊椎动物，蝴蝶是无脊椎动物，分类依据是体内脊柱的有无。</w:t>
      </w:r>
    </w:p>
    <w:p w14:paraId="01556C9D"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w:t>
      </w:r>
      <w:r w:rsidRPr="00491C6F">
        <w:rPr>
          <w:rFonts w:ascii="Times New Roman" w:eastAsia="新宋体" w:hAnsi="Times New Roman" w:cs="Times New Roman" w:hint="eastAsia"/>
          <w:szCs w:val="21"/>
        </w:rPr>
        <w:t>）在会标中没有出现两栖动物和爬行动物，其中爬行动物的生殖和发育摆脱了水的限制，是真正的陆生脊椎动物。</w:t>
      </w:r>
    </w:p>
    <w:p w14:paraId="45347756"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3</w:t>
      </w:r>
      <w:r w:rsidRPr="00491C6F">
        <w:rPr>
          <w:rFonts w:ascii="Times New Roman" w:eastAsia="新宋体" w:hAnsi="Times New Roman" w:cs="Times New Roman" w:hint="eastAsia"/>
          <w:szCs w:val="21"/>
        </w:rPr>
        <w:t>）蝴蝶的发育经过受精卵、幼虫、蛹、成虫四个阶段，蝗虫的发育经过受精卵、幼虫、成虫三个阶段，可见蝴蝶与蝗虫相比，其发育过程多一个蛹阶段。</w:t>
      </w:r>
    </w:p>
    <w:p w14:paraId="08D2EFD8"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lastRenderedPageBreak/>
        <w:t>（</w:t>
      </w:r>
      <w:r w:rsidRPr="00491C6F">
        <w:rPr>
          <w:rFonts w:ascii="Times New Roman" w:eastAsia="新宋体" w:hAnsi="Times New Roman" w:cs="Times New Roman" w:hint="eastAsia"/>
          <w:szCs w:val="21"/>
        </w:rPr>
        <w:t>4</w:t>
      </w:r>
      <w:r w:rsidRPr="00491C6F">
        <w:rPr>
          <w:rFonts w:ascii="Times New Roman" w:eastAsia="新宋体" w:hAnsi="Times New Roman" w:cs="Times New Roman" w:hint="eastAsia"/>
          <w:szCs w:val="21"/>
        </w:rPr>
        <w:t>）孔雀属于鸟类，人和大熊猫属于哺乳动物，体温恒定，属于恒温动物。恒温动物增强了对环境的适应能力。</w:t>
      </w:r>
    </w:p>
    <w:p w14:paraId="1F47E8FE"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故答案为：</w:t>
      </w:r>
    </w:p>
    <w:p w14:paraId="24C2229B"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1</w:t>
      </w:r>
      <w:r w:rsidRPr="00491C6F">
        <w:rPr>
          <w:rFonts w:ascii="Times New Roman" w:eastAsia="新宋体" w:hAnsi="Times New Roman" w:cs="Times New Roman" w:hint="eastAsia"/>
          <w:szCs w:val="21"/>
        </w:rPr>
        <w:t>）脊柱；鱼；鳃</w:t>
      </w:r>
    </w:p>
    <w:p w14:paraId="46B64EFA"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w:t>
      </w:r>
      <w:r w:rsidRPr="00491C6F">
        <w:rPr>
          <w:rFonts w:ascii="Times New Roman" w:eastAsia="新宋体" w:hAnsi="Times New Roman" w:cs="Times New Roman" w:hint="eastAsia"/>
          <w:szCs w:val="21"/>
        </w:rPr>
        <w:t>）爬行</w:t>
      </w:r>
    </w:p>
    <w:p w14:paraId="5B00AF46"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3</w:t>
      </w:r>
      <w:r w:rsidRPr="00491C6F">
        <w:rPr>
          <w:rFonts w:ascii="Times New Roman" w:eastAsia="新宋体" w:hAnsi="Times New Roman" w:cs="Times New Roman" w:hint="eastAsia"/>
          <w:szCs w:val="21"/>
        </w:rPr>
        <w:t>）蛹</w:t>
      </w:r>
    </w:p>
    <w:p w14:paraId="44510432"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4</w:t>
      </w:r>
      <w:r w:rsidRPr="00491C6F">
        <w:rPr>
          <w:rFonts w:ascii="Times New Roman" w:eastAsia="新宋体" w:hAnsi="Times New Roman" w:cs="Times New Roman" w:hint="eastAsia"/>
          <w:szCs w:val="21"/>
        </w:rPr>
        <w:t>）大熊猫、孔雀</w:t>
      </w:r>
    </w:p>
    <w:p w14:paraId="731ABDFD" w14:textId="77777777" w:rsidR="00491C6F" w:rsidRPr="00491C6F" w:rsidRDefault="00491C6F" w:rsidP="00491C6F">
      <w:pPr>
        <w:spacing w:line="360" w:lineRule="auto"/>
        <w:ind w:left="273" w:hangingChars="130" w:hanging="273"/>
        <w:rPr>
          <w:rFonts w:ascii="Calibri" w:eastAsia="宋体" w:hAnsi="Calibri" w:cs="Times New Roman"/>
        </w:rPr>
      </w:pPr>
      <w:r w:rsidRPr="00491C6F">
        <w:rPr>
          <w:rFonts w:ascii="Times New Roman" w:eastAsia="新宋体" w:hAnsi="Times New Roman" w:cs="Times New Roman" w:hint="eastAsia"/>
          <w:szCs w:val="21"/>
        </w:rPr>
        <w:t>27</w:t>
      </w: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2022</w:t>
      </w:r>
      <w:r w:rsidRPr="00491C6F">
        <w:rPr>
          <w:rFonts w:ascii="Times New Roman" w:eastAsia="新宋体" w:hAnsi="Times New Roman" w:cs="Times New Roman" w:hint="eastAsia"/>
          <w:szCs w:val="21"/>
        </w:rPr>
        <w:t>•睢宁县模拟）某科学家做了如下实验：将深色桦尺蛾和浅色桦尺蛾分别进行标记，然后放养于工业污染区和没有污染的非工业区。经过一段时间以后，将所释放的桦尺蛾尽量回收，计算其数目，结果在非工业区浅色桦尺蛾占的比例大，在工业污染区，深色桦尺蛾占的比例大。请回答问题：</w:t>
      </w:r>
    </w:p>
    <w:p w14:paraId="63F78C38"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1</w:t>
      </w:r>
      <w:r w:rsidRPr="00491C6F">
        <w:rPr>
          <w:rFonts w:ascii="Times New Roman" w:eastAsia="新宋体" w:hAnsi="Times New Roman" w:cs="Times New Roman" w:hint="eastAsia"/>
          <w:szCs w:val="21"/>
        </w:rPr>
        <w:t>）桦尺蛾的体色是由</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遗传　</w:t>
      </w:r>
      <w:r w:rsidRPr="00491C6F">
        <w:rPr>
          <w:rFonts w:ascii="Times New Roman" w:eastAsia="新宋体" w:hAnsi="Times New Roman" w:cs="Times New Roman" w:hint="eastAsia"/>
          <w:szCs w:val="21"/>
        </w:rPr>
        <w:t>物质决定的。</w:t>
      </w:r>
    </w:p>
    <w:p w14:paraId="2ACB1D2E"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w:t>
      </w:r>
      <w:r w:rsidRPr="00491C6F">
        <w:rPr>
          <w:rFonts w:ascii="Times New Roman" w:eastAsia="新宋体" w:hAnsi="Times New Roman" w:cs="Times New Roman" w:hint="eastAsia"/>
          <w:szCs w:val="21"/>
        </w:rPr>
        <w:t>）在工业污染区，黑色的桦尺蛾占多数，浅色的桦尺蛾数量较少，这种适者生存，不适者被淘汰的现象叫</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自然选择　</w:t>
      </w:r>
      <w:r w:rsidRPr="00491C6F">
        <w:rPr>
          <w:rFonts w:ascii="Times New Roman" w:eastAsia="新宋体" w:hAnsi="Times New Roman" w:cs="Times New Roman" w:hint="eastAsia"/>
          <w:szCs w:val="21"/>
        </w:rPr>
        <w:t>。在工业污染区，深色桦尺蛾的回收率比较高，这说明桦尺蛾对环境具有</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适应性　</w:t>
      </w:r>
      <w:r w:rsidRPr="00491C6F">
        <w:rPr>
          <w:rFonts w:ascii="Times New Roman" w:eastAsia="新宋体" w:hAnsi="Times New Roman" w:cs="Times New Roman" w:hint="eastAsia"/>
          <w:szCs w:val="21"/>
        </w:rPr>
        <w:t>。</w:t>
      </w:r>
    </w:p>
    <w:p w14:paraId="4D2B4993"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3</w:t>
      </w:r>
      <w:r w:rsidRPr="00491C6F">
        <w:rPr>
          <w:rFonts w:ascii="Times New Roman" w:eastAsia="新宋体" w:hAnsi="Times New Roman" w:cs="Times New Roman" w:hint="eastAsia"/>
          <w:szCs w:val="21"/>
        </w:rPr>
        <w:t>）桦尺蛾的生活环境中，影响其生存的非生物因素主要有阳光、空气、水、温度和</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土壤　</w:t>
      </w:r>
      <w:r w:rsidRPr="00491C6F">
        <w:rPr>
          <w:rFonts w:ascii="Times New Roman" w:eastAsia="新宋体" w:hAnsi="Times New Roman" w:cs="Times New Roman" w:hint="eastAsia"/>
          <w:szCs w:val="21"/>
        </w:rPr>
        <w:t>等。</w:t>
      </w:r>
    </w:p>
    <w:p w14:paraId="10B25A68"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4</w:t>
      </w:r>
      <w:r w:rsidRPr="00491C6F">
        <w:rPr>
          <w:rFonts w:ascii="Times New Roman" w:eastAsia="新宋体" w:hAnsi="Times New Roman" w:cs="Times New Roman" w:hint="eastAsia"/>
          <w:szCs w:val="21"/>
        </w:rPr>
        <w:t>）在食物链：植物→桦尺蛾→鸟中，桦尺蛾属于生态系统成分中的</w:t>
      </w:r>
      <w:r w:rsidRPr="00491C6F">
        <w:rPr>
          <w:rFonts w:ascii="Times New Roman" w:eastAsia="新宋体" w:hAnsi="Times New Roman" w:cs="Times New Roman" w:hint="eastAsia"/>
          <w:szCs w:val="21"/>
        </w:rPr>
        <w:t xml:space="preserve"> </w:t>
      </w:r>
      <w:r w:rsidRPr="00491C6F">
        <w:rPr>
          <w:rFonts w:ascii="Times New Roman" w:eastAsia="新宋体" w:hAnsi="Times New Roman" w:cs="Times New Roman" w:hint="eastAsia"/>
          <w:szCs w:val="21"/>
          <w:u w:val="single"/>
        </w:rPr>
        <w:t xml:space="preserve">　消费者　</w:t>
      </w:r>
      <w:r w:rsidRPr="00491C6F">
        <w:rPr>
          <w:rFonts w:ascii="Times New Roman" w:eastAsia="新宋体" w:hAnsi="Times New Roman" w:cs="Times New Roman" w:hint="eastAsia"/>
          <w:szCs w:val="21"/>
        </w:rPr>
        <w:t>。</w:t>
      </w:r>
    </w:p>
    <w:p w14:paraId="2542FEA1"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5</w:t>
      </w:r>
      <w:r w:rsidRPr="00491C6F">
        <w:rPr>
          <w:rFonts w:ascii="Times New Roman" w:eastAsia="新宋体" w:hAnsi="Times New Roman" w:cs="Times New Roman" w:hint="eastAsia"/>
          <w:szCs w:val="21"/>
        </w:rPr>
        <w:t>）如果严厉禁止污染，使工厂的排烟量大大减少。请你预测，桦尺蛾的类型将产生怎样的变化？</w:t>
      </w:r>
      <w:r w:rsidRPr="00491C6F">
        <w:rPr>
          <w:rFonts w:ascii="Times New Roman" w:eastAsia="新宋体" w:hAnsi="Times New Roman" w:cs="Times New Roman" w:hint="eastAsia"/>
          <w:szCs w:val="21"/>
          <w:u w:val="single"/>
        </w:rPr>
        <w:t xml:space="preserve">　浅色桦尺娥的数量逐渐增多　</w:t>
      </w:r>
      <w:r w:rsidRPr="00491C6F">
        <w:rPr>
          <w:rFonts w:ascii="Times New Roman" w:eastAsia="新宋体" w:hAnsi="Times New Roman" w:cs="Times New Roman" w:hint="eastAsia"/>
          <w:szCs w:val="21"/>
        </w:rPr>
        <w:t>。</w:t>
      </w:r>
    </w:p>
    <w:p w14:paraId="162F3ED5"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color w:val="0000FF"/>
          <w:szCs w:val="21"/>
        </w:rPr>
        <w:t>【解答】</w:t>
      </w:r>
      <w:r w:rsidRPr="00491C6F">
        <w:rPr>
          <w:rFonts w:ascii="Times New Roman" w:eastAsia="新宋体" w:hAnsi="Times New Roman" w:cs="Times New Roman" w:hint="eastAsia"/>
          <w:szCs w:val="21"/>
        </w:rPr>
        <w:t>解：（</w:t>
      </w:r>
      <w:r w:rsidRPr="00491C6F">
        <w:rPr>
          <w:rFonts w:ascii="Times New Roman" w:eastAsia="新宋体" w:hAnsi="Times New Roman" w:cs="Times New Roman" w:hint="eastAsia"/>
          <w:szCs w:val="21"/>
        </w:rPr>
        <w:t>1</w:t>
      </w:r>
      <w:r w:rsidRPr="00491C6F">
        <w:rPr>
          <w:rFonts w:ascii="Times New Roman" w:eastAsia="新宋体" w:hAnsi="Times New Roman" w:cs="Times New Roman" w:hint="eastAsia"/>
          <w:szCs w:val="21"/>
        </w:rPr>
        <w:t>）桦尺蛾的体色是一种性状，是由遗传物质决定的。</w:t>
      </w:r>
    </w:p>
    <w:p w14:paraId="2D8A2AC7"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w:t>
      </w:r>
      <w:r w:rsidRPr="00491C6F">
        <w:rPr>
          <w:rFonts w:ascii="Times New Roman" w:eastAsia="新宋体" w:hAnsi="Times New Roman" w:cs="Times New Roman" w:hint="eastAsia"/>
          <w:szCs w:val="21"/>
        </w:rPr>
        <w:t>）动物的体色与周围环境的颜色相似，从而不易被敌害发现，利于其避敌和捕食，这种体色叫做保护色；工业污染之后，桦尺蛾较深的体色对其本身来说是一种保护色；生物只有适应环境才能生存，在工业污染区深色桦尺蛾的回收率比较高，这说明深色桦尺蛾对工业污染区的环境的颜色是适应的。在生存斗争中，适者生存，不适者被淘汰的现象叫自然选择。</w:t>
      </w:r>
    </w:p>
    <w:p w14:paraId="2897CD04"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3</w:t>
      </w:r>
      <w:r w:rsidRPr="00491C6F">
        <w:rPr>
          <w:rFonts w:ascii="Times New Roman" w:eastAsia="新宋体" w:hAnsi="Times New Roman" w:cs="Times New Roman" w:hint="eastAsia"/>
          <w:szCs w:val="21"/>
        </w:rPr>
        <w:t>）环境中影响生物生活的各种因素叫环境因素，分为非生物因素和生物因素。非生物因素包括：光、温度、水、空气、土壤等；生物因素是指环境中影响某种生物个体生活的其他所有生物，包括同种和不同种的生物个体。</w:t>
      </w:r>
    </w:p>
    <w:p w14:paraId="62A0D92F"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4</w:t>
      </w:r>
      <w:r w:rsidRPr="00491C6F">
        <w:rPr>
          <w:rFonts w:ascii="Times New Roman" w:eastAsia="新宋体" w:hAnsi="Times New Roman" w:cs="Times New Roman" w:hint="eastAsia"/>
          <w:szCs w:val="21"/>
        </w:rPr>
        <w:t>）生态系统的成分包括生物成分和非生物成分，生物成分包括生产者，一般指绿色植</w:t>
      </w:r>
      <w:r w:rsidRPr="00491C6F">
        <w:rPr>
          <w:rFonts w:ascii="Times New Roman" w:eastAsia="新宋体" w:hAnsi="Times New Roman" w:cs="Times New Roman" w:hint="eastAsia"/>
          <w:szCs w:val="21"/>
        </w:rPr>
        <w:lastRenderedPageBreak/>
        <w:t>物；消费者，一般指各种动物；分解者，主要指营腐生生活的细菌和真菌，因此桦尺蛾属于消费者。</w:t>
      </w:r>
    </w:p>
    <w:p w14:paraId="4FB8CBE5"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5</w:t>
      </w:r>
      <w:r w:rsidRPr="00491C6F">
        <w:rPr>
          <w:rFonts w:ascii="Times New Roman" w:eastAsia="新宋体" w:hAnsi="Times New Roman" w:cs="Times New Roman" w:hint="eastAsia"/>
          <w:szCs w:val="21"/>
        </w:rPr>
        <w:t>）如果严厉禁止污染，使工厂的排烟量大大减少，工业区的环境颜色会变浅，这样浅色桦尺蛾的体色就会与环境颜色一致，从而不易被敌害发现而容易生存下去，因此深色桦尺蛾减少，浅色桦尺蛾增多。</w:t>
      </w:r>
    </w:p>
    <w:p w14:paraId="7F72F8A3"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故答案为：（</w:t>
      </w:r>
      <w:r w:rsidRPr="00491C6F">
        <w:rPr>
          <w:rFonts w:ascii="Times New Roman" w:eastAsia="新宋体" w:hAnsi="Times New Roman" w:cs="Times New Roman" w:hint="eastAsia"/>
          <w:szCs w:val="21"/>
        </w:rPr>
        <w:t>1</w:t>
      </w:r>
      <w:r w:rsidRPr="00491C6F">
        <w:rPr>
          <w:rFonts w:ascii="Times New Roman" w:eastAsia="新宋体" w:hAnsi="Times New Roman" w:cs="Times New Roman" w:hint="eastAsia"/>
          <w:szCs w:val="21"/>
        </w:rPr>
        <w:t>）遗传。</w:t>
      </w:r>
    </w:p>
    <w:p w14:paraId="78B98D5B"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2</w:t>
      </w:r>
      <w:r w:rsidRPr="00491C6F">
        <w:rPr>
          <w:rFonts w:ascii="Times New Roman" w:eastAsia="新宋体" w:hAnsi="Times New Roman" w:cs="Times New Roman" w:hint="eastAsia"/>
          <w:szCs w:val="21"/>
        </w:rPr>
        <w:t>）自然选择；适应性。</w:t>
      </w:r>
    </w:p>
    <w:p w14:paraId="0170DDEA"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3</w:t>
      </w:r>
      <w:r w:rsidRPr="00491C6F">
        <w:rPr>
          <w:rFonts w:ascii="Times New Roman" w:eastAsia="新宋体" w:hAnsi="Times New Roman" w:cs="Times New Roman" w:hint="eastAsia"/>
          <w:szCs w:val="21"/>
        </w:rPr>
        <w:t>）土壤。</w:t>
      </w:r>
    </w:p>
    <w:p w14:paraId="61FE053D"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4</w:t>
      </w:r>
      <w:r w:rsidRPr="00491C6F">
        <w:rPr>
          <w:rFonts w:ascii="Times New Roman" w:eastAsia="新宋体" w:hAnsi="Times New Roman" w:cs="Times New Roman" w:hint="eastAsia"/>
          <w:szCs w:val="21"/>
        </w:rPr>
        <w:t>）消费者。</w:t>
      </w:r>
    </w:p>
    <w:p w14:paraId="691BEDF2" w14:textId="77777777" w:rsidR="00491C6F" w:rsidRPr="00491C6F" w:rsidRDefault="00491C6F" w:rsidP="00491C6F">
      <w:pPr>
        <w:spacing w:line="360" w:lineRule="auto"/>
        <w:ind w:leftChars="130" w:left="273"/>
        <w:rPr>
          <w:rFonts w:ascii="Calibri" w:eastAsia="宋体" w:hAnsi="Calibri" w:cs="Times New Roman"/>
        </w:rPr>
      </w:pPr>
      <w:r w:rsidRPr="00491C6F">
        <w:rPr>
          <w:rFonts w:ascii="Times New Roman" w:eastAsia="新宋体" w:hAnsi="Times New Roman" w:cs="Times New Roman" w:hint="eastAsia"/>
          <w:szCs w:val="21"/>
        </w:rPr>
        <w:t>（</w:t>
      </w:r>
      <w:r w:rsidRPr="00491C6F">
        <w:rPr>
          <w:rFonts w:ascii="Times New Roman" w:eastAsia="新宋体" w:hAnsi="Times New Roman" w:cs="Times New Roman" w:hint="eastAsia"/>
          <w:szCs w:val="21"/>
        </w:rPr>
        <w:t>5</w:t>
      </w:r>
      <w:r w:rsidRPr="00491C6F">
        <w:rPr>
          <w:rFonts w:ascii="Times New Roman" w:eastAsia="新宋体" w:hAnsi="Times New Roman" w:cs="Times New Roman" w:hint="eastAsia"/>
          <w:szCs w:val="21"/>
        </w:rPr>
        <w:t>）浅色桦尺娥的数量逐渐增多。</w:t>
      </w:r>
    </w:p>
    <w:sectPr w:rsidR="00491C6F" w:rsidRPr="00491C6F" w:rsidSect="00491C6F">
      <w:pgSz w:w="11906" w:h="16838"/>
      <w:pgMar w:top="1440" w:right="1800" w:bottom="1440" w:left="1800" w:header="851" w:footer="992" w:gutter="0"/>
      <w:pgNumType w:chapStyle="5" w:chapSep="colon"/>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C6F"/>
    <w:rsid w:val="000F6EF9"/>
    <w:rsid w:val="00491C6F"/>
    <w:rsid w:val="00D03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4B562"/>
  <w15:chartTrackingRefBased/>
  <w15:docId w15:val="{AC288879-0DC8-4FAF-95D1-13C2F22E1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2111</Words>
  <Characters>12036</Characters>
  <Application>Microsoft Office Word</Application>
  <DocSecurity>0</DocSecurity>
  <Lines>100</Lines>
  <Paragraphs>28</Paragraphs>
  <ScaleCrop>false</ScaleCrop>
  <Company/>
  <LinksUpToDate>false</LinksUpToDate>
  <CharactersWithSpaces>14119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2023-04-01T04:38:00Z</dcterms:created>
  <dcterms:modified xsi:type="dcterms:W3CDTF">2023-04-01T04:39:00Z</dcterms:modified>
</cp:coreProperties>
</file>